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7" w:rsidRPr="00E57C33" w:rsidRDefault="00143887" w:rsidP="001438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Выступление на семинаре для воспитателей:</w:t>
      </w: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«Значение мелкой моторики в развитии</w:t>
      </w: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речи детей дошкольного возраста»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семинара:</w:t>
      </w: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компетентности воспитателей в вопросах развития речи детей через развитие мелкой моторики рук.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выступления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Речевая способность ребенка зависит не только от тренировки артикулярного аппарата, но и от движения рук. Мелкая моторика очень важна, поскольку через неё развиваются такие высшие свойства сознания, как: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внимание;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мышление;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координация;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воображение;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наблюдательность;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зрительная и двигательная память;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речь.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Следовательно, движения руки всегда тесно связаны с речью и способствуют её развитию.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Недаром педагог В. Сухомлинский писал: «Ум ребенка находится на кончике его пальцев». Ребенок, имеющий высокий уровень развития мелкой моторики, умеет логически рассуждать, у него развиты память, внимание, связная речь. И эту работу нужно начинать с раннего возраста.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Слушая чужую речь, ребенок получает возможность звукоподражания, а в процессе звукоподражания он учится артикулировать слоги.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Очень хорошую тренировку движений для пальцев дают </w:t>
      </w:r>
      <w:proofErr w:type="gramStart"/>
      <w:r w:rsidRPr="00E57C33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proofErr w:type="gram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игры-потешки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>. Недаром из поколения в поколение передаются забавные народные потешки, пальчиковые игры, такие как: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«Сорока-сорока...»,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«Ладушки-ладушки...»,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lastRenderedPageBreak/>
        <w:t>- «Идет коза рогатая...»,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«Пальчик-мальчик, где ты был</w:t>
      </w:r>
      <w:proofErr w:type="gramStart"/>
      <w:r w:rsidRPr="00E57C33">
        <w:rPr>
          <w:rFonts w:ascii="Times New Roman" w:eastAsia="Times New Roman" w:hAnsi="Times New Roman" w:cs="Times New Roman"/>
          <w:sz w:val="24"/>
          <w:szCs w:val="24"/>
        </w:rPr>
        <w:t>?...»,</w:t>
      </w:r>
      <w:proofErr w:type="gramEnd"/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«Этот пальчик дедушка... «и другие.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Упражнения и занятия, в которых участвуют маленькие пальчики ребенка, важных для умственного и психического развития. Важной частью являются «пальчиковые игры» и игры «Расскажи стихи руками».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«Пальчиковые игры», игры «Расскажи стихи руками»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понятиях: «вправо», «влево», «вверх», «вниз». Эти упражнения направлены на улучшение подвижности пальцев, развитие их силы и гибкости и, как следствие, улучшение почерка. Так же эти игры позволяют детям раскрепоститься, почувствовать себя уверенными, способствуют налаживанию доверительных отношений с взрослыми.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Какова же методика проведения этих игр?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Например, стихотворение «Машина».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Би-би-би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постукивать кулачком о кулачок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Гудит машина.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Тук-тук-тук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хлопки руками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Мотор стучит.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Едем, едем, едем, едем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топать ногами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Он так быстро говорит.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Шины трутся о дорогу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потереть ладошки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- они шуршат.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Быстро крутятся колеса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«вертушка» руками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Та-та-та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вперед спешат.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Стихотворение «Зайка».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Заинька - зайка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 на месте, поджав руки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Маленький зайка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садятся на корточки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Длинные ушки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ладошки к голове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Быстрые ножки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бег на месте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Деток боишься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обхватить себя руками,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Зайка-трусишка. -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изображая страх.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Когда дети поймут принцип игры, они сами начнут выдумывать движения -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Уровень развития мелкой моторики - один из показателей интеллектуальной готовности к школьному обучению. Дети с плохо развитой ручной моторикой неловко держат ложку, карандаш, не могут застёгивать пуговицы, шнуровать ботинки. Им трудно работать с мелким конструктором и другими мелкими предметами.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В этом случае очень хорошо зарекомендовала себя разнообразная предметная деятельность: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застегивание и расстегивание пуговиц;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всевозможные шнуровки;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нанизывание колец на тесьму;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игры с мозаикой;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- игры с конструктором;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- сортировка круп, зёрен </w:t>
      </w:r>
      <w:r w:rsidRPr="00E57C33">
        <w:rPr>
          <w:rFonts w:ascii="Times New Roman" w:eastAsia="Times New Roman" w:hAnsi="Times New Roman" w:cs="Times New Roman"/>
          <w:i/>
          <w:iCs/>
          <w:sz w:val="24"/>
          <w:szCs w:val="24"/>
        </w:rPr>
        <w:t>(гречка - горох, фасоль бобы)</w:t>
      </w:r>
      <w:r w:rsidRPr="00E57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Хорошими помощниками для развития мелкой моторики у детей являются развивающие игрушки: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Игрушки-шнуровки - дают возможность придумать множество игр;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C33">
        <w:rPr>
          <w:rFonts w:ascii="Times New Roman" w:eastAsia="Times New Roman" w:hAnsi="Times New Roman" w:cs="Times New Roman"/>
          <w:sz w:val="24"/>
          <w:szCs w:val="24"/>
        </w:rPr>
        <w:t>Деревянная пирамидка - помогает развивать мелкую моторику, логическое мышление, освоение новых форм, размеров, цвета; изготовленная из дерева несет в себе положительную энергию, приятно держать в руках, всегда теплое на ощупь;</w:t>
      </w:r>
      <w:proofErr w:type="gramEnd"/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Кубики - развитие не только мелкой моторики и пространственного мышления, но и развитие внимания и логики;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Конструкторы - развивают пространственное мышление, моторику, творческие способности;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Фигурки на магнитах - развивают мелкую моторику, координацию движений, пространственного мышления;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- развитие внимания, сообразительности, логического мышления, координированной работы глаз и кистей рук;</w:t>
      </w:r>
    </w:p>
    <w:p w:rsidR="00143887" w:rsidRPr="00E57C33" w:rsidRDefault="00143887" w:rsidP="00143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Мозаика - способствует развитию мелкой моторики, сообразительности и творческих способностей ребенка.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143887" w:rsidRPr="00E57C33" w:rsidRDefault="00143887" w:rsidP="0014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Методическая литература: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А. Е. </w:t>
      </w:r>
      <w:proofErr w:type="gramStart"/>
      <w:r w:rsidRPr="00E57C33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, В. И. 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Мирясова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«Пальчиковые игры для развития речи дошкольника»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В. В. 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, С. В. 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«Артикуляционная, пальчиковая гимнастика»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Е. А. 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57C33">
        <w:rPr>
          <w:rFonts w:ascii="Times New Roman" w:eastAsia="Times New Roman" w:hAnsi="Times New Roman" w:cs="Times New Roman"/>
          <w:sz w:val="24"/>
          <w:szCs w:val="24"/>
        </w:rPr>
        <w:t>Логоритмические</w:t>
      </w:r>
      <w:proofErr w:type="spellEnd"/>
      <w:r w:rsidRPr="00E57C33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музыкального сопровождения»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Е. Черенкова «Развивающие игры с пальчиками»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И. Агапова, М. Давыдова «Игры с пальчиками для развития речи»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Л. П. Савина «Пальчиковая гимнастика для развития речи дошкольника»</w:t>
      </w:r>
    </w:p>
    <w:p w:rsidR="00143887" w:rsidRPr="00E57C33" w:rsidRDefault="00143887" w:rsidP="00143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33">
        <w:rPr>
          <w:rFonts w:ascii="Times New Roman" w:eastAsia="Times New Roman" w:hAnsi="Times New Roman" w:cs="Times New Roman"/>
          <w:sz w:val="24"/>
          <w:szCs w:val="24"/>
        </w:rPr>
        <w:t>Т. А. Ткаченко «Развиваем мелкую моторику»</w:t>
      </w:r>
    </w:p>
    <w:p w:rsidR="00143887" w:rsidRDefault="00143887" w:rsidP="00143887"/>
    <w:p w:rsidR="004D0B09" w:rsidRDefault="004D0B09"/>
    <w:sectPr w:rsidR="004D0B09" w:rsidSect="0068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295"/>
    <w:multiLevelType w:val="multilevel"/>
    <w:tmpl w:val="B944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216"/>
    <w:multiLevelType w:val="multilevel"/>
    <w:tmpl w:val="767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87"/>
    <w:rsid w:val="00143887"/>
    <w:rsid w:val="004D0B09"/>
    <w:rsid w:val="00B42428"/>
    <w:rsid w:val="00C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Marisabel</cp:lastModifiedBy>
  <cp:revision>2</cp:revision>
  <dcterms:created xsi:type="dcterms:W3CDTF">2012-11-27T09:35:00Z</dcterms:created>
  <dcterms:modified xsi:type="dcterms:W3CDTF">2012-11-27T09:41:00Z</dcterms:modified>
</cp:coreProperties>
</file>