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7"/>
      </w:tblGrid>
      <w:tr w:rsidR="00000D98" w:rsidRPr="00921697" w:rsidTr="00E764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D98" w:rsidRPr="00921697" w:rsidRDefault="00000D98" w:rsidP="00E7648D">
            <w:pPr>
              <w:pStyle w:val="a3"/>
              <w:spacing w:before="240"/>
              <w:jc w:val="right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000D98" w:rsidRPr="00921697" w:rsidTr="00E764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D98" w:rsidRPr="00921697" w:rsidRDefault="00000D98" w:rsidP="00E7648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000D98" w:rsidRPr="00921697" w:rsidTr="00E7648D">
        <w:tc>
          <w:tcPr>
            <w:tcW w:w="3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D98" w:rsidRPr="00921697" w:rsidRDefault="00000D98" w:rsidP="00E7648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Буторина Е.Л.</w:t>
            </w:r>
          </w:p>
        </w:tc>
      </w:tr>
      <w:tr w:rsidR="00000D98" w:rsidRPr="00921697" w:rsidTr="00E764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D98" w:rsidRPr="00921697" w:rsidRDefault="00000D98" w:rsidP="00E7648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16/01-20 от 13.01.</w:t>
            </w:r>
            <w:r w:rsidRPr="00921697">
              <w:rPr>
                <w:rFonts w:ascii="Times New Roman" w:hAnsi="Times New Roman" w:cs="Times New Roman"/>
              </w:rPr>
              <w:t> 2021 г.</w:t>
            </w:r>
          </w:p>
        </w:tc>
      </w:tr>
    </w:tbl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333"/>
        <w:gridCol w:w="1984"/>
        <w:gridCol w:w="2489"/>
      </w:tblGrid>
      <w:tr w:rsidR="003843D4" w:rsidRPr="00F225F4" w:rsidTr="00000D98">
        <w:tc>
          <w:tcPr>
            <w:tcW w:w="49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D4" w:rsidRPr="00F225F4" w:rsidRDefault="003843D4" w:rsidP="00000D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D4" w:rsidRPr="00F225F4" w:rsidRDefault="003843D4" w:rsidP="003843D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D4" w:rsidRPr="00F225F4" w:rsidRDefault="003843D4" w:rsidP="003843D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D4" w:rsidRPr="00F225F4" w:rsidRDefault="003843D4" w:rsidP="003843D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17F" w:rsidRPr="0030717F" w:rsidRDefault="003843D4" w:rsidP="00360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организации питания воспитанников</w:t>
      </w:r>
      <w:r w:rsidR="003071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МБДОУ </w:t>
      </w:r>
      <w:bookmarkEnd w:id="0"/>
      <w:r w:rsidR="003071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«Сказка»</w:t>
      </w:r>
    </w:p>
    <w:p w:rsidR="0036083B" w:rsidRDefault="0036083B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3843D4" w:rsidRPr="00F225F4" w:rsidRDefault="003843D4" w:rsidP="00F22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организации питания воспитанников </w:t>
      </w:r>
      <w:r w:rsidR="00F225F4"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детский сад «Сказка» </w:t>
      </w:r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разработано в соответствии со статьями </w:t>
      </w:r>
      <w:hyperlink r:id="rId6" w:anchor="/document/99/902389617/XA00M402MI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/document/99/902389617/XA00M3C2ME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/document/99/902389617/XA00M4Q2M2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79 Федерального закона от 29.12.2012 № 273-ФЗ «Об образовании в Российской Федерации», </w:t>
      </w:r>
      <w:hyperlink r:id="rId9" w:anchor="/document/99/901729631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30.03.1999 № 52-ФЗ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санитарно-эпидемиологическом благополучии населения», </w:t>
      </w:r>
      <w:hyperlink r:id="rId10" w:anchor="/document/99/566276706/ZAP1QAG37Q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</w:t>
      </w:r>
      <w:r w:rsidR="00F225F4"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общественного питания населения», </w:t>
      </w:r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F225F4"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anchor="/document/99/566276706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</w:t>
        </w:r>
        <w:proofErr w:type="gramEnd"/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санитарного врача от 27.10.2020 № 32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/document/97/485031/dfaskikh6t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 утвержденными </w:t>
      </w:r>
      <w:hyperlink r:id="rId13" w:anchor="/document/97/485031/" w:history="1">
        <w:r w:rsidRPr="00F22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уставом </w:t>
      </w:r>
      <w:r w:rsidR="00F225F4"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 «Сказка» (далее – ДОУ</w:t>
      </w:r>
      <w:r w:rsidRP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43D4" w:rsidRPr="00F225F4" w:rsidRDefault="003843D4" w:rsidP="00F22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Положение устанавливает порядок организации питания воспитанников </w:t>
      </w:r>
      <w:r w:rsid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ДОУ,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3843D4" w:rsidRPr="00F225F4" w:rsidRDefault="003843D4" w:rsidP="00F225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Действие настоящего Положения распространяется на всех воспитанников </w:t>
      </w:r>
      <w:r w:rsid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ДОУ.</w:t>
      </w:r>
    </w:p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Организационные принципы и требования к организации питания</w:t>
      </w:r>
    </w:p>
    <w:p w:rsidR="003843D4" w:rsidRPr="00F225F4" w:rsidRDefault="003843D4" w:rsidP="00F225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Способ организации питания</w:t>
      </w:r>
    </w:p>
    <w:p w:rsidR="003843D4" w:rsidRPr="004715A9" w:rsidRDefault="003843D4" w:rsidP="00685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2.1.1.</w:t>
      </w:r>
      <w:r w:rsid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ДОУ самостоятельно </w:t>
      </w:r>
      <w:r w:rsidR="00F225F4" w:rsidRPr="0047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15A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предоставляет питание </w:t>
      </w:r>
      <w:r w:rsidR="00F225F4" w:rsidRPr="004715A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воспитанникам на базе пищеблока ДОУ</w:t>
      </w:r>
      <w:r w:rsidRPr="004715A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. Обслуживание воспитанников осуществляется штатными работниками </w:t>
      </w:r>
      <w:r w:rsidR="00F225F4" w:rsidRPr="004715A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ДОУ, </w:t>
      </w:r>
      <w:r w:rsidRPr="004715A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имеющими соответствующую квалификацию, прошедшими предварительный (при поступлении на работу) и периодический медицинские осмотры, профессиональную гигиеническую подготовку и аттестацию, вакцинацию, имеющими личную медицинскую книжку установленного образца.</w:t>
      </w:r>
    </w:p>
    <w:p w:rsidR="003843D4" w:rsidRPr="004715A9" w:rsidRDefault="003843D4" w:rsidP="0068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15A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Предоставление питания воспитанникам организуют назначенные заведующим детским садом ответственные работники из числа заместителей заведующего, воспитателей и иного персонала детского сада.</w:t>
      </w:r>
    </w:p>
    <w:p w:rsidR="003843D4" w:rsidRPr="00F225F4" w:rsidRDefault="003843D4" w:rsidP="0030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2.1.2. По вопросам</w:t>
      </w:r>
      <w:r w:rsidR="006850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питания ДОУ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взаимодействует с родителями (законными представителями) воспитанников, </w:t>
      </w:r>
      <w:r w:rsidRPr="0030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30717F" w:rsidRPr="0030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0717F" w:rsidRPr="0030717F">
        <w:rPr>
          <w:rFonts w:ascii="Times New Roman" w:hAnsi="Times New Roman" w:cs="Times New Roman"/>
          <w:sz w:val="24"/>
          <w:szCs w:val="24"/>
        </w:rPr>
        <w:t xml:space="preserve">МБУ «ЦОФ МОУ Борисоглебского </w:t>
      </w:r>
      <w:proofErr w:type="spellStart"/>
      <w:r w:rsidR="0030717F" w:rsidRPr="0030717F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30717F" w:rsidRPr="0030717F">
        <w:rPr>
          <w:rFonts w:ascii="Times New Roman" w:hAnsi="Times New Roman" w:cs="Times New Roman"/>
          <w:sz w:val="24"/>
          <w:szCs w:val="24"/>
        </w:rPr>
        <w:t xml:space="preserve"> Ярославской области»</w:t>
      </w:r>
      <w:r w:rsidRPr="0030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территориальным органом </w:t>
      </w:r>
      <w:proofErr w:type="spellStart"/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3D4" w:rsidRPr="00685037" w:rsidRDefault="003843D4" w:rsidP="00685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Питание воспитанников организуется в соответствии с требованиями </w:t>
      </w:r>
      <w:hyperlink r:id="rId14" w:anchor="/document/97/485031/dfaskikh6t/" w:history="1">
        <w:r w:rsidRPr="006850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Pr="0068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/document/99/566276706/" w:history="1">
        <w:r w:rsidRPr="006850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</w:t>
        </w:r>
      </w:hyperlink>
      <w:r w:rsidRPr="0068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/document/99/902320560/" w:history="1">
        <w:proofErr w:type="gramStart"/>
        <w:r w:rsidRPr="006850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6850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ТС 021/2011</w:t>
        </w:r>
      </w:hyperlink>
      <w:r w:rsidRPr="00685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другими федеральными, региональными и муниципальными нормативными актами, регламентирующими правила предоставления питания.</w:t>
      </w:r>
    </w:p>
    <w:p w:rsidR="003843D4" w:rsidRPr="00F225F4" w:rsidRDefault="003843D4" w:rsidP="006850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Режим питания</w:t>
      </w:r>
    </w:p>
    <w:p w:rsidR="003843D4" w:rsidRPr="00F225F4" w:rsidRDefault="003843D4" w:rsidP="0068503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2.2.1. Питание предоставляется в дни работы </w:t>
      </w:r>
      <w:r w:rsidR="006850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 пять раз в неделю с понедельника по пятницу включительно.</w:t>
      </w:r>
    </w:p>
    <w:p w:rsidR="003843D4" w:rsidRPr="008B108A" w:rsidRDefault="003843D4" w:rsidP="008B1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Условия организации питания</w:t>
      </w:r>
    </w:p>
    <w:p w:rsidR="003843D4" w:rsidRPr="008B108A" w:rsidRDefault="003843D4" w:rsidP="008B1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 соответствии с требованиями </w:t>
      </w:r>
      <w:hyperlink r:id="rId17" w:anchor="/document/97/485031/dfaskikh6t/" w:history="1"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anchor="/document/99/566276706/" w:history="1"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hyperlink r:id="rId19" w:anchor="/document/99/902320560/" w:history="1">
        <w:proofErr w:type="gramStart"/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ТС 021/2011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="00685037"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proofErr w:type="spellEnd"/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3843D4" w:rsidRPr="008B108A" w:rsidRDefault="003843D4" w:rsidP="008B1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Для организации питания работники детского сада ведут и используют следующие документы</w:t>
      </w:r>
      <w:r w:rsidR="008B108A"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приказ об организации питания воспитанников;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приказ об организации питьевого режима воспитанников;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меню приготавливаемых блюд;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ежедневное меню;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индивидуальное меню;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технологические карты кулинарных блюд;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ведомость </w:t>
      </w:r>
      <w:proofErr w:type="gramStart"/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контроля за</w:t>
      </w:r>
      <w:proofErr w:type="gramEnd"/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рационом питания;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график смены кипяченой воды;</w:t>
      </w:r>
    </w:p>
    <w:p w:rsidR="003843D4" w:rsidRPr="00F225F4" w:rsidRDefault="003843D4" w:rsidP="008B108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программу производственного контроля;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инструкцию по правилам мытья кухонной посуды;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гигиенический журнал (сотрудники);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журнал учета температурного режима в холодильном оборудовании;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журнал учета температуры и влажности в складских помещениях;</w:t>
      </w:r>
    </w:p>
    <w:p w:rsidR="003843D4" w:rsidRPr="00F225F4" w:rsidRDefault="003843D4" w:rsidP="003843D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журнал санитарно-технического состояния и содержания помещений пищеблока;</w:t>
      </w:r>
    </w:p>
    <w:p w:rsidR="003843D4" w:rsidRPr="00F225F4" w:rsidRDefault="003843D4" w:rsidP="008B108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контракты на поставку продуктов питания;</w:t>
      </w:r>
    </w:p>
    <w:p w:rsidR="008B108A" w:rsidRPr="00612B4A" w:rsidRDefault="003843D4" w:rsidP="00612B4A">
      <w:pPr>
        <w:numPr>
          <w:ilvl w:val="0"/>
          <w:numId w:val="1"/>
        </w:numPr>
        <w:shd w:val="clear" w:color="auto" w:fill="FFFFFF"/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рабочий лист ХАССП;</w:t>
      </w:r>
    </w:p>
    <w:p w:rsidR="003843D4" w:rsidRPr="00F225F4" w:rsidRDefault="003843D4" w:rsidP="008B108A">
      <w:pPr>
        <w:shd w:val="clear" w:color="auto" w:fill="FFFFFF"/>
        <w:spacing w:after="0" w:line="240" w:lineRule="auto"/>
        <w:ind w:firstLine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2.4. Меры по улучшению организации питания</w:t>
      </w:r>
    </w:p>
    <w:p w:rsidR="003843D4" w:rsidRPr="00F225F4" w:rsidRDefault="003843D4" w:rsidP="008B108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В целях совершенствования организации питания воспитанников администрация 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 с воспитателями:</w:t>
      </w:r>
    </w:p>
    <w:p w:rsidR="003843D4" w:rsidRPr="00F225F4" w:rsidRDefault="003843D4" w:rsidP="008B108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3843D4" w:rsidRPr="00F225F4" w:rsidRDefault="003843D4" w:rsidP="008B108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оформляет информационные стенды, посвященные вопросам формирования культуры питания;</w:t>
      </w:r>
    </w:p>
    <w:p w:rsidR="003843D4" w:rsidRPr="00F225F4" w:rsidRDefault="003843D4" w:rsidP="008B108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3843D4" w:rsidRPr="00F225F4" w:rsidRDefault="003843D4" w:rsidP="008B108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содействует созданию системы общественного информирования и общественной экспертизы организации питания в 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широкого использования потенциала управляющего и родительского совета;</w:t>
      </w:r>
    </w:p>
    <w:p w:rsidR="003843D4" w:rsidRPr="00F225F4" w:rsidRDefault="003843D4" w:rsidP="008B108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 мониторинг организации питания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направляет в ООВ Борисоглебского муниципального района сведения о показателях эффективности реализации мероприятий.</w:t>
      </w:r>
    </w:p>
    <w:p w:rsidR="008B108A" w:rsidRDefault="008B108A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3D4" w:rsidRPr="00F225F4" w:rsidRDefault="003843D4" w:rsidP="008B1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предоставления приемов пищи и питьевой воды воспитанникам</w:t>
      </w:r>
    </w:p>
    <w:p w:rsidR="003843D4" w:rsidRPr="00F225F4" w:rsidRDefault="003843D4" w:rsidP="008B108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 Обязательные приемы пищи</w:t>
      </w:r>
    </w:p>
    <w:p w:rsidR="003843D4" w:rsidRPr="008B108A" w:rsidRDefault="003843D4" w:rsidP="008B1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</w:t>
      </w:r>
      <w:r w:rsidR="008B108A"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Кратность приемов определяется по нормам, установленным </w:t>
      </w:r>
      <w:hyperlink r:id="rId20" w:anchor="/document/99/566276706/ZAP2MPS3MR/" w:history="1"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 12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1" w:anchor="/document/99/566276706/" w:history="1"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3D4" w:rsidRPr="00F225F4" w:rsidRDefault="003843D4" w:rsidP="008B1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3.1.2. Отпуск приемов пищи осуществляется по заявкам ответственных работников. Заявка на количество </w:t>
      </w:r>
      <w:proofErr w:type="gramStart"/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питающихся</w:t>
      </w:r>
      <w:proofErr w:type="gramEnd"/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предоставляется ответственными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аботниками работникам пищеблока накануне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уточняется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следующий день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позднее 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8.00.</w:t>
      </w:r>
    </w:p>
    <w:p w:rsidR="003843D4" w:rsidRPr="008B108A" w:rsidRDefault="003843D4" w:rsidP="008B10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Время приема пищи воспитанниками определяется по нормам, установленным в </w:t>
      </w:r>
      <w:hyperlink r:id="rId22" w:anchor="/document/99/566276706/ZAP2IUA3M4/" w:history="1"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4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10 к </w:t>
      </w:r>
      <w:hyperlink r:id="rId23" w:anchor="/document/99/566276706/" w:history="1"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3D4" w:rsidRPr="00F225F4" w:rsidRDefault="003843D4" w:rsidP="008B108A">
      <w:pPr>
        <w:shd w:val="clear" w:color="auto" w:fill="FFFFFF"/>
        <w:spacing w:after="0" w:line="240" w:lineRule="auto"/>
        <w:ind w:firstLine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3.1.4. Воспитаннику прекращается предоставление обязательных приемов пищи:</w:t>
      </w:r>
    </w:p>
    <w:p w:rsidR="003843D4" w:rsidRPr="00F225F4" w:rsidRDefault="003843D4" w:rsidP="003843D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время воспитательно-образовательной деятельности с применением дистанционных технологий;</w:t>
      </w:r>
    </w:p>
    <w:p w:rsidR="003843D4" w:rsidRPr="00F225F4" w:rsidRDefault="003843D4" w:rsidP="003843D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8B108A" w:rsidRDefault="003843D4" w:rsidP="008B108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переводе или отчислении воспитанника из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B108A" w:rsidRPr="008B108A" w:rsidRDefault="008B108A" w:rsidP="008B108A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3D4" w:rsidRPr="00F225F4" w:rsidRDefault="003843D4" w:rsidP="008B108A">
      <w:pPr>
        <w:shd w:val="clear" w:color="auto" w:fill="FFFFFF"/>
        <w:spacing w:after="0" w:line="240" w:lineRule="auto"/>
        <w:ind w:firstLine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 Питьевой режим</w:t>
      </w:r>
    </w:p>
    <w:p w:rsidR="003843D4" w:rsidRPr="008B108A" w:rsidRDefault="003843D4" w:rsidP="008B108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Питьевой реж</w:t>
      </w:r>
      <w:r w:rsidR="008B108A"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воспитанников обеспечивается кипяченой водой.</w:t>
      </w:r>
    </w:p>
    <w:p w:rsidR="003843D4" w:rsidRPr="008B108A" w:rsidRDefault="003843D4" w:rsidP="008B108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Свободный доступ к питьевой воде обеспечивается в течение всего времени</w:t>
      </w:r>
      <w:r w:rsidR="008B108A"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детей в детском саду.</w:t>
      </w:r>
    </w:p>
    <w:p w:rsidR="003843D4" w:rsidRPr="008B108A" w:rsidRDefault="003843D4" w:rsidP="008B108A">
      <w:pPr>
        <w:shd w:val="clear" w:color="auto" w:fill="FFFFFF"/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организации питьевого режима соблюдаются правила и нормативы, установленные </w:t>
      </w:r>
      <w:hyperlink r:id="rId24" w:anchor="/document/99/566276706/" w:history="1">
        <w:r w:rsidRPr="008B10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</w:t>
        </w:r>
      </w:hyperlink>
      <w:r w:rsidRPr="008B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Финансовое обеспечение</w:t>
      </w:r>
    </w:p>
    <w:p w:rsidR="003843D4" w:rsidRPr="00F225F4" w:rsidRDefault="003843D4" w:rsidP="008B10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4.1. Источники и порядок определения стоимости организации питания</w:t>
      </w:r>
    </w:p>
    <w:p w:rsidR="003843D4" w:rsidRPr="00F225F4" w:rsidRDefault="003843D4" w:rsidP="008B10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4.1.1. Финансирование</w:t>
      </w:r>
      <w:r w:rsidR="008B10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питания воспитанников осуществляется за счет:</w:t>
      </w:r>
    </w:p>
    <w:p w:rsidR="003843D4" w:rsidRDefault="003843D4" w:rsidP="003843D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 родителей (законных представителей) воспитанников (далее – родительская плата);</w:t>
      </w:r>
    </w:p>
    <w:p w:rsidR="00797E99" w:rsidRPr="00612B4A" w:rsidRDefault="00797E99" w:rsidP="00612B4A">
      <w:pPr>
        <w:numPr>
          <w:ilvl w:val="0"/>
          <w:numId w:val="4"/>
        </w:numPr>
        <w:shd w:val="clear" w:color="auto" w:fill="FFFFFF"/>
        <w:spacing w:line="240" w:lineRule="auto"/>
        <w:ind w:left="27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бюджетных ассигнований муниципального бюджета.</w:t>
      </w:r>
    </w:p>
    <w:p w:rsidR="003843D4" w:rsidRPr="00F225F4" w:rsidRDefault="003843D4" w:rsidP="00612B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4.2. Организация питания за счет средств родительской платы</w:t>
      </w:r>
    </w:p>
    <w:p w:rsidR="003843D4" w:rsidRPr="00F225F4" w:rsidRDefault="003843D4" w:rsidP="00797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3843D4" w:rsidRPr="00F225F4" w:rsidRDefault="003843D4" w:rsidP="00797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4.2.2. Начисление родительской платы производится на основании табеля посещаемости воспитанников.</w:t>
      </w:r>
    </w:p>
    <w:p w:rsidR="003843D4" w:rsidRPr="00F225F4" w:rsidRDefault="00797E99" w:rsidP="00797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4.2.3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Родительская плата начисляется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авансом за текущий месяц 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оплачивается по квитанции, полученной родителями (законными представителями) воспитанников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Оплата производится в отделении банка по указанным в квитанции реквизитам.</w:t>
      </w:r>
    </w:p>
    <w:p w:rsidR="003843D4" w:rsidRPr="00F225F4" w:rsidRDefault="00797E99" w:rsidP="00797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4.2.4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Внесение родительской платы осущ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ествляется ежемесячно в срок до 20-го 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числа месяца, в котором будет организовано питание.</w:t>
      </w:r>
    </w:p>
    <w:p w:rsidR="003843D4" w:rsidRPr="00F225F4" w:rsidRDefault="00797E99" w:rsidP="00797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4.2.5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 непосещении воспитанником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(законные представители) воспитанников обязаны сообщить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воспитателю.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Сообщение должно поступить заблаговременно, то есть до наступления дня отсутствия воспитанника.</w:t>
      </w:r>
    </w:p>
    <w:p w:rsidR="003843D4" w:rsidRDefault="00797E99" w:rsidP="00797E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4.2.6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отсутствии воспитанника и при условии своевременного предупреждения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воспитателя 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таком отсутствии ребенок снимается с питания. При этом ответственное лицо производит перерасчет стоимости </w:t>
      </w:r>
      <w:proofErr w:type="gramStart"/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питания</w:t>
      </w:r>
      <w:proofErr w:type="gramEnd"/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уплаченные деньги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остаются на счету родителя (законного представителя).</w:t>
      </w:r>
    </w:p>
    <w:p w:rsidR="003843D4" w:rsidRDefault="00975167" w:rsidP="00975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751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4.3. Организация питания за счет бюджетных ассигнований муниципального бюджета.</w:t>
      </w:r>
    </w:p>
    <w:p w:rsidR="00975167" w:rsidRDefault="00975167" w:rsidP="009751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5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питанием воспитанников </w:t>
      </w:r>
      <w:r w:rsidRPr="00975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счет бюджетных асси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гнований муниципального бюджета производится органом местного самоуправления.</w:t>
      </w:r>
    </w:p>
    <w:p w:rsidR="003843D4" w:rsidRPr="00F225F4" w:rsidRDefault="00975167" w:rsidP="009751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4.3.2. Порядок расходования</w:t>
      </w:r>
      <w:r w:rsidRPr="00975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бюджетных асси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гнований осуществляется в соответствии с требованиями нормативных актов органов власти.</w:t>
      </w:r>
    </w:p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Меры социальной поддержки</w:t>
      </w:r>
    </w:p>
    <w:p w:rsidR="00776937" w:rsidRPr="00776937" w:rsidRDefault="00776937" w:rsidP="00776937">
      <w:pPr>
        <w:pStyle w:val="5"/>
        <w:shd w:val="clear" w:color="auto" w:fill="auto"/>
        <w:tabs>
          <w:tab w:val="left" w:pos="1210"/>
        </w:tabs>
        <w:spacing w:after="0" w:line="312" w:lineRule="exact"/>
        <w:ind w:right="20"/>
        <w:jc w:val="both"/>
      </w:pPr>
      <w:r>
        <w:rPr>
          <w:color w:val="222222"/>
          <w:sz w:val="24"/>
          <w:szCs w:val="24"/>
          <w:lang w:eastAsia="ru-RU"/>
        </w:rPr>
        <w:t xml:space="preserve">            </w:t>
      </w:r>
      <w:r w:rsidR="003843D4" w:rsidRPr="00F225F4">
        <w:rPr>
          <w:color w:val="222222"/>
          <w:sz w:val="24"/>
          <w:szCs w:val="24"/>
          <w:lang w:eastAsia="ru-RU"/>
        </w:rPr>
        <w:t xml:space="preserve">5.1. Компенсация родительской платы за питание предоставляется родителям (законным представителям) воспитанников </w:t>
      </w:r>
      <w:r>
        <w:rPr>
          <w:color w:val="222222"/>
          <w:sz w:val="24"/>
          <w:szCs w:val="24"/>
          <w:lang w:eastAsia="ru-RU"/>
        </w:rPr>
        <w:t>ДОУ в соответствии с «</w:t>
      </w:r>
      <w:r>
        <w:rPr>
          <w:sz w:val="24"/>
          <w:szCs w:val="24"/>
        </w:rPr>
        <w:t xml:space="preserve">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«Сказка»», принятым приказом МБДОУ «Сказка» от 28.02.2019 № 31/01-20. </w:t>
      </w:r>
      <w:proofErr w:type="gramStart"/>
      <w:r>
        <w:rPr>
          <w:sz w:val="24"/>
          <w:szCs w:val="24"/>
        </w:rPr>
        <w:t xml:space="preserve">Порядок разработан  в целях реализации Федерального закона от 29 декабря 2012 года № 27Э-ФЗ «Об образовании </w:t>
      </w:r>
      <w:r>
        <w:rPr>
          <w:sz w:val="24"/>
          <w:szCs w:val="24"/>
        </w:rPr>
        <w:lastRenderedPageBreak/>
        <w:t>в Российской Федерации», Закона Ярославской области от 24 декабря 2018 г. № 92-з «О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граждан», на основе «Порядка назначения и выплаты компенсации части родительской платы за присмотр и уход за</w:t>
      </w:r>
      <w:proofErr w:type="gramEnd"/>
      <w:r>
        <w:rPr>
          <w:sz w:val="24"/>
          <w:szCs w:val="24"/>
        </w:rPr>
        <w:t xml:space="preserve"> детьми, осваивающими образовательные программы дошкольного образования в организациях, осуществляющих образовательную деятельность», утвержденного приказом департамента образования Ярославской области от 25.03.2014 № 10-нп (в редакции приказа департамента образования Ярославской области от 11.02.2019 № 04-нп).</w:t>
      </w:r>
    </w:p>
    <w:p w:rsidR="003843D4" w:rsidRPr="00F225F4" w:rsidRDefault="00776937" w:rsidP="00975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возникновении права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обеспечение льготным питанием воспитанников родители  (законные представители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обращаются в ДОУ с заявлением. </w:t>
      </w:r>
      <w:r w:rsidR="00975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аявление родителей (законных представителей) рассматривается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трех дней со дня регистрации заявления.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843D4" w:rsidRPr="00F225F4" w:rsidRDefault="00975167" w:rsidP="00975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Списки воспитанников, поставленных на льготное питание, утверждаются приказом заведующего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ДОУ.</w:t>
      </w:r>
    </w:p>
    <w:p w:rsidR="003843D4" w:rsidRPr="00F225F4" w:rsidRDefault="00975167" w:rsidP="009751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случае возникновения причин для досрочного прекращения предоставления льготного питания воспитанникам заведующий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издает приказ об исключении ребенка из списков детей, питающихся льготно, с указанием этих причин.</w:t>
      </w:r>
    </w:p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Обязанности участников образовательных отношений при организации питания</w:t>
      </w:r>
    </w:p>
    <w:p w:rsidR="003843D4" w:rsidRPr="00F225F4" w:rsidRDefault="003843D4" w:rsidP="00612B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Заведующий</w:t>
      </w:r>
      <w:r w:rsidR="00975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</w:t>
      </w:r>
      <w:proofErr w:type="gramStart"/>
      <w:r w:rsidR="00975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proofErr w:type="gramEnd"/>
    </w:p>
    <w:p w:rsidR="003843D4" w:rsidRPr="00F225F4" w:rsidRDefault="003843D4" w:rsidP="00612B4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нормами, уставом ДОУ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настоящим Положением;</w:t>
      </w:r>
    </w:p>
    <w:p w:rsidR="003843D4" w:rsidRPr="00F225F4" w:rsidRDefault="003843D4" w:rsidP="00612B4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принятие локальных актов, предусмотренных настоящим Положением;</w:t>
      </w:r>
    </w:p>
    <w:p w:rsidR="003843D4" w:rsidRPr="00F225F4" w:rsidRDefault="003843D4" w:rsidP="00612B4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назначает из числа работников 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ответственных за организацию питания и закрепляет их обязанности;</w:t>
      </w:r>
    </w:p>
    <w:p w:rsidR="003843D4" w:rsidRPr="00F225F4" w:rsidRDefault="003843D4" w:rsidP="00612B4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рассмотрение вопросов организации питания воспитанников на родительских собраниях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педагогических советах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3D4" w:rsidRPr="00F225F4" w:rsidRDefault="003843D4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</w:t>
      </w:r>
      <w:proofErr w:type="gramStart"/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</w:t>
      </w:r>
      <w:proofErr w:type="gramEnd"/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питанием</w:t>
      </w: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обязанности, установленные приказом заведующего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3D4" w:rsidRPr="00F225F4" w:rsidRDefault="00612B4A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Заведующий хозяйством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843D4" w:rsidRPr="00F225F4" w:rsidRDefault="003843D4" w:rsidP="00612B4A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3843D4" w:rsidRPr="00F225F4" w:rsidRDefault="003843D4" w:rsidP="00612B4A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3843D4" w:rsidRPr="00F225F4" w:rsidRDefault="003843D4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Работники пищеблока:</w:t>
      </w:r>
    </w:p>
    <w:p w:rsidR="003843D4" w:rsidRPr="00F225F4" w:rsidRDefault="003843D4" w:rsidP="00612B4A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выполняют обязанности в рамках должностной инструкции;</w:t>
      </w:r>
    </w:p>
    <w:p w:rsidR="003843D4" w:rsidRPr="00F225F4" w:rsidRDefault="003843D4" w:rsidP="00612B4A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 вносить предложения по улучшению организации питания.</w:t>
      </w:r>
    </w:p>
    <w:p w:rsidR="003843D4" w:rsidRPr="00F225F4" w:rsidRDefault="003843D4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Воспитатели:</w:t>
      </w:r>
    </w:p>
    <w:p w:rsidR="003843D4" w:rsidRPr="00F225F4" w:rsidRDefault="003843D4" w:rsidP="00612B4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представляют в пищеблок 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заявку об организации питания воспитанников на следующий день. В заявке обязательно указывается фактическое количество питающихся;</w:t>
      </w:r>
    </w:p>
    <w:p w:rsidR="003843D4" w:rsidRPr="00F225F4" w:rsidRDefault="003843D4" w:rsidP="00612B4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уточняют представленную накануне заявку об организации питания воспитанников;</w:t>
      </w:r>
    </w:p>
    <w:p w:rsidR="003843D4" w:rsidRPr="00F225F4" w:rsidRDefault="003843D4" w:rsidP="00612B4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ведут ежедневный табель учета полученных воспитанниками приемов пищи;</w:t>
      </w:r>
    </w:p>
    <w:p w:rsidR="003843D4" w:rsidRPr="00F225F4" w:rsidRDefault="003843D4" w:rsidP="00612B4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осуществляют в части своей компетенции мониторинг организации питания;</w:t>
      </w:r>
    </w:p>
    <w:p w:rsidR="003843D4" w:rsidRPr="00F225F4" w:rsidRDefault="003843D4" w:rsidP="00612B4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3843D4" w:rsidRPr="00F225F4" w:rsidRDefault="003843D4" w:rsidP="00612B4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выносят на обсуждение на заседаниях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педагогического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совета 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предложения по улучшению питания воспитанников.</w:t>
      </w:r>
    </w:p>
    <w:p w:rsidR="003843D4" w:rsidRPr="00F225F4" w:rsidRDefault="003843D4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6.6. Родители (законные представители) воспитанников:</w:t>
      </w:r>
    </w:p>
    <w:p w:rsidR="003843D4" w:rsidRPr="00F225F4" w:rsidRDefault="003843D4" w:rsidP="00612B4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представляют подтверждающие документы в случае, если ребенок относится к льготной категории детей;</w:t>
      </w:r>
    </w:p>
    <w:p w:rsidR="003843D4" w:rsidRPr="00F225F4" w:rsidRDefault="003843D4" w:rsidP="00612B4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сообщают представителю детского сада о болезни ребенка или его временном отсутствии в детском саду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</w:r>
    </w:p>
    <w:p w:rsidR="003843D4" w:rsidRPr="00F225F4" w:rsidRDefault="003843D4" w:rsidP="00612B4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612B4A" w:rsidRPr="00612B4A" w:rsidRDefault="003843D4" w:rsidP="00612B4A">
      <w:pPr>
        <w:numPr>
          <w:ilvl w:val="0"/>
          <w:numId w:val="12"/>
        </w:numPr>
        <w:shd w:val="clear" w:color="auto" w:fill="FFFFFF"/>
        <w:spacing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вносят предложения по улучшению организации питания воспитанников;</w:t>
      </w:r>
    </w:p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7. </w:t>
      </w:r>
      <w:proofErr w:type="gramStart"/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 за</w:t>
      </w:r>
      <w:proofErr w:type="gramEnd"/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организацией питания</w:t>
      </w:r>
    </w:p>
    <w:p w:rsidR="003843D4" w:rsidRPr="00F225F4" w:rsidRDefault="003843D4" w:rsidP="00612B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Контроль качества и безопасности организации питания основан на принципах ХАССП и осуществляется на основании программы производственного контроля, утвержденной заведующим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3843D4" w:rsidRPr="00F225F4" w:rsidRDefault="003843D4" w:rsidP="00612B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Дополнительный кон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троль организации питания может осуще</w:t>
      </w:r>
      <w:r w:rsidR="0030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твлят</w:t>
      </w:r>
      <w:r w:rsidR="0030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родительской общественностью.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Порядок проведения такого вида контроля определяет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локальным актом ДОУ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3D4" w:rsidRPr="00F225F4" w:rsidRDefault="003843D4" w:rsidP="003843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Ответственность</w:t>
      </w:r>
    </w:p>
    <w:p w:rsidR="003843D4" w:rsidRPr="00F225F4" w:rsidRDefault="00612B4A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Все работники ДОУ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3843D4" w:rsidRPr="00F225F4" w:rsidRDefault="003843D4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Родители (законные представители) воспитанников несут предусмотренную действующим законодат</w:t>
      </w:r>
      <w:r w:rsidR="0030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ельством ответственность за не ув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едомление </w:t>
      </w:r>
      <w:r w:rsidR="00612B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ДОУ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наступлении обстоятельств, лишающих их права на получение компенсации </w:t>
      </w:r>
      <w:r w:rsidR="0030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 льготы </w:t>
      </w:r>
      <w:r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питание ребенка.</w:t>
      </w:r>
    </w:p>
    <w:p w:rsidR="003843D4" w:rsidRPr="00F225F4" w:rsidRDefault="0030717F" w:rsidP="0061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 Работники ДОУ</w:t>
      </w:r>
      <w:r w:rsidR="003843D4" w:rsidRPr="00F225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A07B99" w:rsidRPr="00F225F4" w:rsidRDefault="00A07B99">
      <w:pPr>
        <w:rPr>
          <w:rFonts w:ascii="Times New Roman" w:hAnsi="Times New Roman" w:cs="Times New Roman"/>
          <w:sz w:val="24"/>
          <w:szCs w:val="24"/>
        </w:rPr>
      </w:pPr>
    </w:p>
    <w:sectPr w:rsidR="00A07B99" w:rsidRPr="00F225F4" w:rsidSect="00F225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A20"/>
    <w:multiLevelType w:val="multilevel"/>
    <w:tmpl w:val="A5A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6451"/>
    <w:multiLevelType w:val="multilevel"/>
    <w:tmpl w:val="AAB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626D"/>
    <w:multiLevelType w:val="multilevel"/>
    <w:tmpl w:val="832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41D2A"/>
    <w:multiLevelType w:val="multilevel"/>
    <w:tmpl w:val="317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11C7"/>
    <w:multiLevelType w:val="multilevel"/>
    <w:tmpl w:val="7A2443F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23E703F5"/>
    <w:multiLevelType w:val="multilevel"/>
    <w:tmpl w:val="05A4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15C25"/>
    <w:multiLevelType w:val="multilevel"/>
    <w:tmpl w:val="8FB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535B7"/>
    <w:multiLevelType w:val="multilevel"/>
    <w:tmpl w:val="CB1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E459C"/>
    <w:multiLevelType w:val="multilevel"/>
    <w:tmpl w:val="5B5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96720"/>
    <w:multiLevelType w:val="multilevel"/>
    <w:tmpl w:val="11D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45657"/>
    <w:multiLevelType w:val="multilevel"/>
    <w:tmpl w:val="3F1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F5217"/>
    <w:multiLevelType w:val="multilevel"/>
    <w:tmpl w:val="E47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22B0B"/>
    <w:multiLevelType w:val="multilevel"/>
    <w:tmpl w:val="E42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4"/>
    <w:rsid w:val="00000D98"/>
    <w:rsid w:val="001012AA"/>
    <w:rsid w:val="0030717F"/>
    <w:rsid w:val="0036083B"/>
    <w:rsid w:val="003843D4"/>
    <w:rsid w:val="004715A9"/>
    <w:rsid w:val="00612B4A"/>
    <w:rsid w:val="00685037"/>
    <w:rsid w:val="00776937"/>
    <w:rsid w:val="00797E99"/>
    <w:rsid w:val="008B108A"/>
    <w:rsid w:val="00975167"/>
    <w:rsid w:val="00A07B99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776937"/>
    <w:pPr>
      <w:shd w:val="clear" w:color="auto" w:fill="FFFFFF"/>
      <w:autoSpaceDN w:val="0"/>
      <w:spacing w:after="600" w:line="317" w:lineRule="exact"/>
    </w:pPr>
    <w:rPr>
      <w:rFonts w:ascii="Times New Roman" w:eastAsia="Times New Roman" w:hAnsi="Times New Roman" w:cs="Times New Roman"/>
      <w:kern w:val="3"/>
      <w:sz w:val="25"/>
      <w:szCs w:val="25"/>
      <w:lang w:eastAsia="zh-CN" w:bidi="hi-IN"/>
    </w:rPr>
  </w:style>
  <w:style w:type="paragraph" w:customStyle="1" w:styleId="1">
    <w:name w:val="Заголовок №1"/>
    <w:basedOn w:val="a"/>
    <w:rsid w:val="00776937"/>
    <w:pPr>
      <w:shd w:val="clear" w:color="auto" w:fill="FFFFFF"/>
      <w:autoSpaceDN w:val="0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kern w:val="3"/>
      <w:sz w:val="25"/>
      <w:szCs w:val="25"/>
      <w:lang w:eastAsia="zh-CN" w:bidi="hi-IN"/>
    </w:rPr>
  </w:style>
  <w:style w:type="paragraph" w:styleId="a3">
    <w:name w:val="No Spacing"/>
    <w:uiPriority w:val="1"/>
    <w:qFormat/>
    <w:rsid w:val="00000D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776937"/>
    <w:pPr>
      <w:shd w:val="clear" w:color="auto" w:fill="FFFFFF"/>
      <w:autoSpaceDN w:val="0"/>
      <w:spacing w:after="600" w:line="317" w:lineRule="exact"/>
    </w:pPr>
    <w:rPr>
      <w:rFonts w:ascii="Times New Roman" w:eastAsia="Times New Roman" w:hAnsi="Times New Roman" w:cs="Times New Roman"/>
      <w:kern w:val="3"/>
      <w:sz w:val="25"/>
      <w:szCs w:val="25"/>
      <w:lang w:eastAsia="zh-CN" w:bidi="hi-IN"/>
    </w:rPr>
  </w:style>
  <w:style w:type="paragraph" w:customStyle="1" w:styleId="1">
    <w:name w:val="Заголовок №1"/>
    <w:basedOn w:val="a"/>
    <w:rsid w:val="00776937"/>
    <w:pPr>
      <w:shd w:val="clear" w:color="auto" w:fill="FFFFFF"/>
      <w:autoSpaceDN w:val="0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kern w:val="3"/>
      <w:sz w:val="25"/>
      <w:szCs w:val="25"/>
      <w:lang w:eastAsia="zh-CN" w:bidi="hi-IN"/>
    </w:rPr>
  </w:style>
  <w:style w:type="paragraph" w:styleId="a3">
    <w:name w:val="No Spacing"/>
    <w:uiPriority w:val="1"/>
    <w:qFormat/>
    <w:rsid w:val="00000D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Marisabel</cp:lastModifiedBy>
  <cp:revision>2</cp:revision>
  <cp:lastPrinted>2021-01-29T10:53:00Z</cp:lastPrinted>
  <dcterms:created xsi:type="dcterms:W3CDTF">2022-06-01T10:42:00Z</dcterms:created>
  <dcterms:modified xsi:type="dcterms:W3CDTF">2022-06-01T10:42:00Z</dcterms:modified>
</cp:coreProperties>
</file>