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D9" w:rsidRDefault="00326636">
      <w:pPr>
        <w:pStyle w:val="Textbody"/>
        <w:jc w:val="right"/>
      </w:pPr>
      <w:r>
        <w:t> </w:t>
      </w: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</w:t>
      </w:r>
    </w:p>
    <w:p w:rsidR="00C464D9" w:rsidRDefault="00326636">
      <w:pPr>
        <w:pStyle w:val="Textbody"/>
        <w:jc w:val="right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C464D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C464D9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C464D9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32663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C464D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C464D9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32663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32663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C464D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326636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Муниципальное бюджетное дошкольное образовательное </w:t>
            </w:r>
            <w:r>
              <w:rPr>
                <w:b/>
                <w:bCs/>
                <w:sz w:val="26"/>
                <w:szCs w:val="26"/>
              </w:rPr>
              <w:t>учреждение  детский сад «Сказка»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C464D9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C464D9">
            <w:pPr>
              <w:pStyle w:val="Standard"/>
              <w:jc w:val="center"/>
            </w:pPr>
          </w:p>
        </w:tc>
      </w:tr>
    </w:tbl>
    <w:p w:rsidR="00C464D9" w:rsidRDefault="00326636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45"/>
      </w:tblGrid>
      <w:tr w:rsidR="00C464D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64D9" w:rsidRDefault="00C464D9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64D9" w:rsidRDefault="0032663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4D9" w:rsidRDefault="0032663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C464D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326636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C464D9">
            <w:pPr>
              <w:pStyle w:val="Standard"/>
              <w:jc w:val="center"/>
              <w:rPr>
                <w:b/>
                <w:bCs/>
              </w:rPr>
            </w:pPr>
          </w:p>
          <w:p w:rsidR="00C464D9" w:rsidRDefault="0032663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464D9" w:rsidRDefault="0032663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02.04.2019</w:t>
            </w:r>
          </w:p>
        </w:tc>
      </w:tr>
    </w:tbl>
    <w:p w:rsidR="00C464D9" w:rsidRDefault="00C464D9">
      <w:pPr>
        <w:pStyle w:val="Textbody"/>
        <w:spacing w:before="240" w:after="0"/>
      </w:pPr>
    </w:p>
    <w:p w:rsidR="00C464D9" w:rsidRDefault="0032663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 Об утверждении  Правил приема</w:t>
      </w:r>
    </w:p>
    <w:p w:rsidR="00C464D9" w:rsidRDefault="0032663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</w:t>
      </w:r>
    </w:p>
    <w:p w:rsidR="00C464D9" w:rsidRDefault="0032663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МБДОУ «Сказка»</w:t>
      </w:r>
    </w:p>
    <w:p w:rsidR="00C464D9" w:rsidRDefault="00C464D9">
      <w:pPr>
        <w:pStyle w:val="Textbody"/>
      </w:pPr>
    </w:p>
    <w:p w:rsidR="00C464D9" w:rsidRDefault="00326636">
      <w:pPr>
        <w:pStyle w:val="Standard"/>
        <w:jc w:val="both"/>
      </w:pPr>
      <w:r>
        <w:tab/>
        <w:t xml:space="preserve">В </w:t>
      </w:r>
      <w:r>
        <w:t xml:space="preserve">соответствии с </w:t>
      </w:r>
      <w:r>
        <w:rPr>
          <w:rFonts w:cs="Times New Roman"/>
        </w:rPr>
        <w:t>Законом Российской Федерации</w:t>
      </w:r>
      <w:r>
        <w:t xml:space="preserve">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</w:t>
      </w:r>
      <w:proofErr w:type="gramStart"/>
      <w:r>
        <w:t>м-</w:t>
      </w:r>
      <w:proofErr w:type="gramEnd"/>
      <w:r>
        <w:t xml:space="preserve"> образовательным программам дошкольного</w:t>
      </w:r>
      <w:r>
        <w:t xml:space="preserve"> образования, утвержденным приказом Министерства образования и науки РФ от 30.08.2013 № 1014, Порядком</w:t>
      </w:r>
      <w:r>
        <w:br/>
      </w:r>
      <w:r>
        <w:t>приема на обучение по образовательным программам дошкольного образования</w:t>
      </w:r>
      <w:r>
        <w:br/>
      </w:r>
      <w:r>
        <w:t xml:space="preserve">(утв. </w:t>
      </w:r>
      <w:hyperlink r:id="rId8" w:history="1">
        <w:r>
          <w:rPr>
            <w:rStyle w:val="a8"/>
            <w:color w:val="auto"/>
          </w:rPr>
          <w:t>приказом</w:t>
        </w:r>
      </w:hyperlink>
      <w:r>
        <w:t xml:space="preserve"> Министерства образования и науки РФ от 8 </w:t>
      </w:r>
      <w:r>
        <w:t>апреля 2014 г. N </w:t>
      </w:r>
      <w:proofErr w:type="gramStart"/>
      <w:r>
        <w:t>293), с Федеральным государственным образовательным стандартом дошкольного образования, утвержденным  приказом Министерства образования и науки РФ от 17.10.2013 № 1155 «Об утверждении федерального государственного образовательного стандарт</w:t>
      </w:r>
      <w:r>
        <w:t xml:space="preserve">а дошкольного образования»,    </w:t>
      </w:r>
      <w:r>
        <w:rPr>
          <w:rFonts w:eastAsia="Times New Roman" w:cs="Times New Roman"/>
          <w:color w:val="000000"/>
          <w:lang w:eastAsia="ru-RU"/>
        </w:rPr>
        <w:t xml:space="preserve">Положением о  комплектовании </w:t>
      </w:r>
      <w:r>
        <w:rPr>
          <w:rFonts w:cs="Times New Roman"/>
        </w:rPr>
        <w:t>муниципальных образовательных учреждений, реализующих основную общеобразовательную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программу дошкольного образования, утвержденным</w:t>
      </w:r>
      <w:r>
        <w:rPr>
          <w:rFonts w:cs="Times New Roman"/>
        </w:rPr>
        <w:t xml:space="preserve"> приказом по </w:t>
      </w:r>
      <w:r>
        <w:rPr>
          <w:rFonts w:eastAsia="Times New Roman" w:cs="Times New Roman"/>
          <w:color w:val="000000"/>
          <w:lang w:eastAsia="ru-RU"/>
        </w:rPr>
        <w:t>отделу образования и воспитания</w:t>
      </w:r>
      <w:r>
        <w:rPr>
          <w:rFonts w:cs="Times New Roman"/>
        </w:rPr>
        <w:t xml:space="preserve">  Администрации Борисо</w:t>
      </w:r>
      <w:r>
        <w:rPr>
          <w:rFonts w:cs="Times New Roman"/>
        </w:rPr>
        <w:t>глебского муниципального</w:t>
      </w:r>
      <w:r>
        <w:rPr>
          <w:rFonts w:eastAsia="Times New Roman" w:cs="Times New Roman"/>
          <w:color w:val="000000"/>
          <w:lang w:eastAsia="ru-RU"/>
        </w:rPr>
        <w:t xml:space="preserve"> района от 29.12.2012 № 269, Уставом ДОУ, с целью регулирования деятельности МБДОУ «Сказка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» в части приема детей в учреждение  </w:t>
      </w:r>
      <w:r>
        <w:t xml:space="preserve"> ПРИКАЗЫВАЮ:</w:t>
      </w:r>
    </w:p>
    <w:p w:rsidR="00C464D9" w:rsidRDefault="00326636">
      <w:pPr>
        <w:pStyle w:val="Textbody"/>
        <w:numPr>
          <w:ilvl w:val="0"/>
          <w:numId w:val="1"/>
        </w:numPr>
        <w:spacing w:after="0"/>
        <w:jc w:val="both"/>
      </w:pPr>
      <w:r>
        <w:t xml:space="preserve">Признать утратившими силу 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</w:t>
      </w:r>
      <w:r>
        <w:t>го образования в</w:t>
      </w:r>
      <w:r>
        <w:rPr>
          <w:rFonts w:eastAsia="Times New Roman" w:cs="Times New Roman"/>
          <w:color w:val="000000"/>
          <w:lang w:eastAsia="ru-RU"/>
        </w:rPr>
        <w:t xml:space="preserve"> муниципальном бюджетном дошкольном образовательном учреждении детский сад «Сказка», </w:t>
      </w:r>
      <w:r>
        <w:t xml:space="preserve"> утвержденные  приказом №</w:t>
      </w:r>
      <w:r>
        <w:rPr>
          <w:rFonts w:cs="Times New Roman"/>
        </w:rPr>
        <w:t xml:space="preserve"> </w:t>
      </w:r>
      <w:r>
        <w:rPr>
          <w:bCs/>
        </w:rPr>
        <w:t>70/01-20</w:t>
      </w:r>
      <w:r>
        <w:rPr>
          <w:rFonts w:cs="Times New Roman"/>
        </w:rPr>
        <w:t xml:space="preserve">  </w:t>
      </w:r>
      <w:r>
        <w:t xml:space="preserve">от  </w:t>
      </w:r>
      <w:r>
        <w:rPr>
          <w:bCs/>
        </w:rPr>
        <w:t>17.07.2014</w:t>
      </w:r>
      <w:r>
        <w:t xml:space="preserve"> г.</w:t>
      </w:r>
    </w:p>
    <w:p w:rsidR="00C464D9" w:rsidRDefault="00326636">
      <w:pPr>
        <w:pStyle w:val="Textbody"/>
        <w:numPr>
          <w:ilvl w:val="0"/>
          <w:numId w:val="1"/>
        </w:numPr>
        <w:spacing w:after="0"/>
        <w:jc w:val="both"/>
      </w:pPr>
      <w:r>
        <w:t xml:space="preserve">Утвердить 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</w:t>
      </w:r>
      <w:r>
        <w:rPr>
          <w:rFonts w:eastAsia="Times New Roman" w:cs="Times New Roman"/>
          <w:color w:val="000000"/>
          <w:lang w:eastAsia="ru-RU"/>
        </w:rPr>
        <w:t xml:space="preserve"> муниципа</w:t>
      </w:r>
      <w:r>
        <w:rPr>
          <w:rFonts w:eastAsia="Times New Roman" w:cs="Times New Roman"/>
          <w:color w:val="000000"/>
          <w:lang w:eastAsia="ru-RU"/>
        </w:rPr>
        <w:t>льном бюджетном дошкольном образовательном учреждении детский сад «Сказка»  в новой редакции (приложение № 1).</w:t>
      </w:r>
    </w:p>
    <w:p w:rsidR="00C464D9" w:rsidRDefault="00326636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color w:val="000000"/>
          <w:lang w:eastAsia="ru-RU"/>
        </w:rPr>
        <w:t>Настоящий приказ вступает в силу с момента его утверждения руководителем ДОУ.</w:t>
      </w:r>
    </w:p>
    <w:p w:rsidR="00C464D9" w:rsidRDefault="00326636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lang w:eastAsia="ru-RU"/>
        </w:rPr>
        <w:t>Разместить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настоящий приказ на официальном сайте учреждения.</w:t>
      </w:r>
    </w:p>
    <w:p w:rsidR="00C464D9" w:rsidRDefault="00326636">
      <w:pPr>
        <w:pStyle w:val="Standard"/>
        <w:numPr>
          <w:ilvl w:val="0"/>
          <w:numId w:val="1"/>
        </w:numPr>
        <w:jc w:val="both"/>
      </w:pPr>
      <w:proofErr w:type="gramStart"/>
      <w:r>
        <w:t>Контр</w:t>
      </w:r>
      <w:r>
        <w:t>оль за</w:t>
      </w:r>
      <w:proofErr w:type="gramEnd"/>
      <w:r>
        <w:t xml:space="preserve"> исполнением настоящего приказа оставляю за собой.</w:t>
      </w:r>
    </w:p>
    <w:p w:rsidR="00C464D9" w:rsidRDefault="00326636">
      <w:pPr>
        <w:pStyle w:val="Standard"/>
        <w:jc w:val="both"/>
      </w:pPr>
      <w:r>
        <w:tab/>
        <w:t>  </w:t>
      </w:r>
    </w:p>
    <w:p w:rsidR="00C464D9" w:rsidRDefault="00326636">
      <w:pPr>
        <w:pStyle w:val="Standard"/>
        <w:jc w:val="both"/>
      </w:pPr>
      <w:r>
        <w:t> </w:t>
      </w:r>
    </w:p>
    <w:p w:rsidR="00C464D9" w:rsidRDefault="00326636">
      <w:pPr>
        <w:pStyle w:val="Standard"/>
        <w:ind w:left="60"/>
        <w:jc w:val="both"/>
      </w:pPr>
      <w:r>
        <w:t xml:space="preserve">                         Заведующий МБДОУ «Сказка»                                           Е.Л. </w:t>
      </w:r>
      <w:proofErr w:type="spellStart"/>
      <w:r>
        <w:t>Буторина</w:t>
      </w:r>
      <w:proofErr w:type="spellEnd"/>
    </w:p>
    <w:p w:rsidR="00C464D9" w:rsidRDefault="00C464D9">
      <w:pPr>
        <w:pStyle w:val="Standard"/>
        <w:ind w:left="60"/>
        <w:jc w:val="both"/>
      </w:pPr>
    </w:p>
    <w:p w:rsidR="00C464D9" w:rsidRDefault="00326636">
      <w:pPr>
        <w:pStyle w:val="Standard"/>
        <w:tabs>
          <w:tab w:val="left" w:pos="6267"/>
        </w:tabs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464D9" w:rsidRDefault="00C464D9">
      <w:pPr>
        <w:pStyle w:val="Standard"/>
        <w:tabs>
          <w:tab w:val="left" w:pos="6267"/>
        </w:tabs>
      </w:pPr>
    </w:p>
    <w:p w:rsidR="00C464D9" w:rsidRDefault="00C464D9">
      <w:pPr>
        <w:pStyle w:val="Standard"/>
        <w:tabs>
          <w:tab w:val="left" w:pos="6267"/>
        </w:tabs>
      </w:pPr>
    </w:p>
    <w:p w:rsidR="00C464D9" w:rsidRDefault="00C464D9">
      <w:pPr>
        <w:pStyle w:val="Standard"/>
        <w:tabs>
          <w:tab w:val="left" w:pos="6267"/>
        </w:tabs>
      </w:pPr>
    </w:p>
    <w:p w:rsidR="00C464D9" w:rsidRDefault="00326636">
      <w:pPr>
        <w:pStyle w:val="Standard"/>
        <w:tabs>
          <w:tab w:val="left" w:pos="6267"/>
        </w:tabs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C464D9" w:rsidRDefault="00C464D9">
      <w:pPr>
        <w:pStyle w:val="Standard"/>
        <w:jc w:val="both"/>
        <w:rPr>
          <w:sz w:val="28"/>
          <w:szCs w:val="28"/>
        </w:rPr>
      </w:pPr>
    </w:p>
    <w:p w:rsidR="00C464D9" w:rsidRDefault="0032663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приема</w:t>
      </w:r>
    </w:p>
    <w:p w:rsidR="00C464D9" w:rsidRDefault="0032663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программам дошкольного образования</w:t>
      </w:r>
    </w:p>
    <w:p w:rsidR="00C464D9" w:rsidRDefault="0032663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МБДОУ «Сказка»</w:t>
      </w:r>
    </w:p>
    <w:p w:rsidR="00C464D9" w:rsidRDefault="00C464D9">
      <w:pPr>
        <w:pStyle w:val="Standard"/>
        <w:jc w:val="both"/>
      </w:pPr>
    </w:p>
    <w:p w:rsidR="00C464D9" w:rsidRDefault="00326636">
      <w:pPr>
        <w:pStyle w:val="Standard"/>
        <w:numPr>
          <w:ilvl w:val="1"/>
          <w:numId w:val="2"/>
        </w:numPr>
        <w:ind w:firstLine="360"/>
        <w:jc w:val="both"/>
      </w:pPr>
      <w:r>
        <w:rPr>
          <w:rFonts w:eastAsia="Times New Roman" w:cs="Times New Roman"/>
          <w:color w:val="000000"/>
          <w:lang w:eastAsia="ru-RU"/>
        </w:rPr>
        <w:t xml:space="preserve">Настоящие Правила приема на </w:t>
      </w:r>
      <w:proofErr w:type="gramStart"/>
      <w:r>
        <w:rPr>
          <w:rFonts w:eastAsia="Times New Roman" w:cs="Times New Roman"/>
          <w:color w:val="000000"/>
          <w:lang w:eastAsia="ru-RU"/>
        </w:rPr>
        <w:t>обучение по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образовательным программам дошкольного образования (далее — Правила приема) регулируют деятельность муниципального бюджетного дошкольного образоват</w:t>
      </w:r>
      <w:r>
        <w:rPr>
          <w:rFonts w:eastAsia="Times New Roman" w:cs="Times New Roman"/>
          <w:color w:val="000000"/>
          <w:lang w:eastAsia="ru-RU"/>
        </w:rPr>
        <w:t>ельного учреждения детского сада «Сказка» (далее - ДОУ) в части приема детей в учреждение.</w:t>
      </w:r>
    </w:p>
    <w:p w:rsidR="00C464D9" w:rsidRDefault="00326636">
      <w:pPr>
        <w:pStyle w:val="Standard"/>
        <w:jc w:val="both"/>
      </w:pPr>
      <w:r>
        <w:tab/>
        <w:t xml:space="preserve">2. Правила приема   обеспечивают прием в ДОУ всех граждан, имеющих право на получение дошкольного образования, а </w:t>
      </w:r>
      <w:r>
        <w:rPr>
          <w:rFonts w:eastAsia="Times New Roman" w:cs="Times New Roman"/>
          <w:color w:val="000000"/>
          <w:lang w:eastAsia="ru-RU"/>
        </w:rPr>
        <w:t xml:space="preserve"> также граждан, имеющих право на получение дошкольн</w:t>
      </w:r>
      <w:r>
        <w:rPr>
          <w:rFonts w:eastAsia="Times New Roman" w:cs="Times New Roman"/>
          <w:color w:val="000000"/>
          <w:lang w:eastAsia="ru-RU"/>
        </w:rPr>
        <w:t>ого образования и проживающих на территории, за которой закреплено ДОУ (далее - закрепленная территория).</w:t>
      </w:r>
    </w:p>
    <w:p w:rsidR="00C464D9" w:rsidRDefault="00326636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3. В приеме в ДОУ может быть отказано только по причине отсутствия в нем свободных мест.</w:t>
      </w:r>
    </w:p>
    <w:p w:rsidR="00C464D9" w:rsidRDefault="00326636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4. ДОУ обязано ознакомить родителей (законных представителе</w:t>
      </w:r>
      <w:r>
        <w:rPr>
          <w:rFonts w:eastAsia="Times New Roman" w:cs="Times New Roman"/>
          <w:color w:val="000000"/>
          <w:lang w:eastAsia="ru-RU"/>
        </w:rPr>
        <w:t>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464D9" w:rsidRDefault="00326636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>ДОУ размещае</w:t>
      </w:r>
      <w:r>
        <w:rPr>
          <w:rFonts w:eastAsia="Times New Roman" w:cs="Times New Roman"/>
          <w:color w:val="000000"/>
          <w:lang w:eastAsia="ru-RU"/>
        </w:rPr>
        <w:t>т распорядительный акт органа местного самоуправления Борисоглебского муниципального района о закреплении ДОУ за конкретными территориями муниципального района, издаваемый не позднее 1 апреля текущего года (далее - распорядительный акт о закрепленной терри</w:t>
      </w:r>
      <w:r>
        <w:rPr>
          <w:rFonts w:eastAsia="Times New Roman" w:cs="Times New Roman"/>
          <w:color w:val="000000"/>
          <w:lang w:eastAsia="ru-RU"/>
        </w:rPr>
        <w:t>тории).</w:t>
      </w:r>
    </w:p>
    <w:p w:rsidR="00C464D9" w:rsidRDefault="00326636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  <w:t>Копии указанных документов, информация о сроках приема документов размещаются на информационном стенде ДОУ и на официальном сайте ДОУ в сети Интернет. Факт ознакомления родителей (законных представителей) ребенка с указанными документами фиксирует</w:t>
      </w:r>
      <w:r>
        <w:rPr>
          <w:rFonts w:eastAsia="Times New Roman" w:cs="Times New Roman"/>
          <w:color w:val="000000"/>
          <w:lang w:eastAsia="ru-RU"/>
        </w:rPr>
        <w:t>ся в заявлении о приеме в ДОУ и заверяется личной подписью родителей (законных представителей) ребенка.</w:t>
      </w:r>
    </w:p>
    <w:p w:rsidR="00C464D9" w:rsidRDefault="00326636">
      <w:pPr>
        <w:jc w:val="both"/>
      </w:pPr>
      <w:r>
        <w:rPr>
          <w:rFonts w:eastAsia="Times New Roman" w:cs="Times New Roman"/>
          <w:color w:val="000000"/>
          <w:lang w:eastAsia="ru-RU"/>
        </w:rPr>
        <w:tab/>
        <w:t xml:space="preserve">5.  Прием в ДОУ осуществляется с  </w:t>
      </w:r>
      <w:r>
        <w:rPr>
          <w:rFonts w:eastAsia="Times New Roman" w:cs="Times New Roman"/>
          <w:color w:val="000000"/>
          <w:u w:val="single"/>
          <w:lang w:eastAsia="ru-RU"/>
        </w:rPr>
        <w:t xml:space="preserve">01 августа  </w:t>
      </w:r>
      <w:r>
        <w:rPr>
          <w:rFonts w:eastAsia="Times New Roman" w:cs="Times New Roman"/>
          <w:color w:val="000000"/>
          <w:lang w:eastAsia="ru-RU"/>
        </w:rPr>
        <w:t xml:space="preserve"> по </w:t>
      </w:r>
      <w:r>
        <w:rPr>
          <w:rFonts w:eastAsia="Times New Roman" w:cs="Times New Roman"/>
          <w:color w:val="000000"/>
          <w:u w:val="single"/>
          <w:lang w:eastAsia="ru-RU"/>
        </w:rPr>
        <w:t>15 сентября</w:t>
      </w:r>
      <w:r>
        <w:rPr>
          <w:rFonts w:eastAsia="Times New Roman" w:cs="Times New Roman"/>
          <w:color w:val="000000"/>
          <w:lang w:eastAsia="ru-RU"/>
        </w:rPr>
        <w:t xml:space="preserve">, при наличии свободных мест - в течение всего календарного года. </w:t>
      </w:r>
    </w:p>
    <w:p w:rsidR="00C464D9" w:rsidRDefault="00326636">
      <w:pPr>
        <w:ind w:firstLine="709"/>
        <w:jc w:val="both"/>
      </w:pPr>
      <w:r>
        <w:t xml:space="preserve">ДОУ обеспечивает </w:t>
      </w:r>
      <w:r>
        <w:t xml:space="preserve">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</w:p>
    <w:p w:rsidR="00C464D9" w:rsidRDefault="00326636">
      <w:pPr>
        <w:pStyle w:val="Standard"/>
        <w:ind w:firstLine="709"/>
        <w:jc w:val="both"/>
      </w:pPr>
      <w:r>
        <w:t>Комплектование производится на основании Постановления Администрации Борисоглебского муниципального района Ярославско</w:t>
      </w:r>
      <w:r>
        <w:t xml:space="preserve">й области </w:t>
      </w:r>
      <w:r>
        <w:rPr>
          <w:rFonts w:eastAsia="Times New Roman" w:cs="Times New Roman"/>
          <w:color w:val="000000"/>
          <w:lang w:eastAsia="ru-RU"/>
        </w:rPr>
        <w:t>«О комплектовании дошкольных учреждений».</w:t>
      </w:r>
    </w:p>
    <w:p w:rsidR="00C464D9" w:rsidRDefault="00326636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 xml:space="preserve">6. Родители (законные представители) ребенка подают документы о приеме в ДОУ на основании направления, выданного Отделом образования и воспитания Администрации Борисоглебского муниципального района, в </w:t>
      </w:r>
      <w:r>
        <w:rPr>
          <w:rFonts w:eastAsia="Times New Roman" w:cs="Times New Roman"/>
          <w:color w:val="000000"/>
          <w:lang w:eastAsia="ru-RU"/>
        </w:rPr>
        <w:t>рамках реализации государственной 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C464D9" w:rsidRDefault="00326636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 xml:space="preserve">7. </w:t>
      </w:r>
      <w:proofErr w:type="gramStart"/>
      <w:r>
        <w:rPr>
          <w:rFonts w:eastAsia="Times New Roman" w:cs="Times New Roman"/>
          <w:color w:val="000000"/>
          <w:lang w:eastAsia="ru-RU"/>
        </w:rPr>
        <w:t>Прием в ДОУ осущест</w:t>
      </w:r>
      <w:r>
        <w:rPr>
          <w:rFonts w:eastAsia="Times New Roman" w:cs="Times New Roman"/>
          <w:color w:val="000000"/>
          <w:lang w:eastAsia="ru-RU"/>
        </w:rPr>
        <w:t>вляется по личному заявлению родителя (законного представителя) ребенка,  согласно установленной настоящими Правилами приема форме (приложение 1),  при предъявлении оригинала документа, удостоверяющего личность родителя (законного представителя), либо ориг</w:t>
      </w:r>
      <w:r>
        <w:rPr>
          <w:rFonts w:eastAsia="Times New Roman" w:cs="Times New Roman"/>
          <w:color w:val="000000"/>
          <w:lang w:eastAsia="ru-RU"/>
        </w:rPr>
        <w:t>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N 115-ФЗ "О правовом положении иностранных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граждан в Российской Федерации" (</w:t>
      </w:r>
      <w:r>
        <w:rPr>
          <w:rFonts w:eastAsia="Times New Roman" w:cs="Times New Roman"/>
          <w:color w:val="000000"/>
          <w:lang w:eastAsia="ru-RU"/>
        </w:rPr>
        <w:t>Собрание законодательства Российской Федерации, 2002, N 30, ст. 3032).</w:t>
      </w:r>
    </w:p>
    <w:p w:rsidR="00C464D9" w:rsidRDefault="00326636">
      <w:pPr>
        <w:pStyle w:val="Standard"/>
        <w:jc w:val="both"/>
      </w:pPr>
      <w:r>
        <w:tab/>
        <w:t>Примерная форма заявления размещается ДОУ на информационном стенде и на официальном сайте ДОУ в сети Интернет.</w:t>
      </w:r>
    </w:p>
    <w:p w:rsidR="00C464D9" w:rsidRDefault="00326636">
      <w:pPr>
        <w:pStyle w:val="Standard"/>
        <w:jc w:val="both"/>
      </w:pPr>
      <w:r>
        <w:tab/>
        <w:t>В заявлении родителями (законными представителями) ребенка указываются с</w:t>
      </w:r>
      <w:r>
        <w:t>ледующие сведения:</w:t>
      </w:r>
    </w:p>
    <w:p w:rsidR="00C464D9" w:rsidRDefault="00326636">
      <w:pPr>
        <w:pStyle w:val="Standard"/>
        <w:jc w:val="both"/>
      </w:pPr>
      <w:bookmarkStart w:id="0" w:name="sub_911"/>
      <w:r>
        <w:lastRenderedPageBreak/>
        <w:t>а) фамилия, имя, отчество (последнее - при наличии) ребенка;</w:t>
      </w:r>
    </w:p>
    <w:p w:rsidR="00C464D9" w:rsidRDefault="00326636">
      <w:pPr>
        <w:pStyle w:val="Standard"/>
        <w:jc w:val="both"/>
      </w:pPr>
      <w:bookmarkStart w:id="1" w:name="sub_921"/>
      <w:bookmarkEnd w:id="0"/>
      <w:r>
        <w:t>б) дата и место рождения ребенка;</w:t>
      </w:r>
    </w:p>
    <w:p w:rsidR="00C464D9" w:rsidRDefault="00326636">
      <w:pPr>
        <w:pStyle w:val="Standard"/>
        <w:jc w:val="both"/>
      </w:pPr>
      <w:bookmarkStart w:id="2" w:name="sub_931"/>
      <w:bookmarkEnd w:id="1"/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C464D9" w:rsidRDefault="00326636">
      <w:pPr>
        <w:pStyle w:val="Standard"/>
        <w:jc w:val="both"/>
      </w:pPr>
      <w:bookmarkStart w:id="3" w:name="sub_941"/>
      <w:bookmarkEnd w:id="2"/>
      <w:r>
        <w:t>г) адрес места жительства ребенка, его родите</w:t>
      </w:r>
      <w:r>
        <w:t>лей (законных представителей);</w:t>
      </w:r>
    </w:p>
    <w:p w:rsidR="00C464D9" w:rsidRDefault="00326636">
      <w:pPr>
        <w:pStyle w:val="Standard"/>
        <w:jc w:val="both"/>
      </w:pPr>
      <w:bookmarkStart w:id="4" w:name="sub_951"/>
      <w:bookmarkEnd w:id="3"/>
      <w:r>
        <w:t>д) контактные телефоны родителей (законных представителей) ребенка.</w:t>
      </w:r>
    </w:p>
    <w:bookmarkEnd w:id="4"/>
    <w:p w:rsidR="00C464D9" w:rsidRDefault="00326636">
      <w:pPr>
        <w:pStyle w:val="Standard"/>
        <w:jc w:val="both"/>
      </w:pPr>
      <w:r>
        <w:tab/>
        <w:t>Прием детей, впервые поступающих в ДОУ, осуществляется на основании медицинского заключения.</w:t>
      </w:r>
    </w:p>
    <w:p w:rsidR="00C464D9" w:rsidRDefault="00326636">
      <w:pPr>
        <w:pStyle w:val="Standard"/>
        <w:jc w:val="both"/>
      </w:pPr>
      <w:r>
        <w:tab/>
        <w:t>Для приема в ДОУ:</w:t>
      </w:r>
    </w:p>
    <w:p w:rsidR="00C464D9" w:rsidRDefault="00326636">
      <w:pPr>
        <w:pStyle w:val="Standard"/>
        <w:jc w:val="both"/>
      </w:pPr>
      <w:bookmarkStart w:id="5" w:name="sub_9011"/>
      <w:proofErr w:type="gramStart"/>
      <w:r>
        <w:t xml:space="preserve">а) родители (законные представители) детей, </w:t>
      </w:r>
      <w:r>
        <w:t>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</w:t>
      </w:r>
      <w:r>
        <w:t xml:space="preserve">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464D9" w:rsidRDefault="00326636">
      <w:pPr>
        <w:pStyle w:val="Standard"/>
        <w:jc w:val="both"/>
      </w:pPr>
      <w:bookmarkStart w:id="6" w:name="sub_9021"/>
      <w:bookmarkEnd w:id="5"/>
      <w:r>
        <w:t xml:space="preserve">б) родители (законные представители) детей, не проживающих на закрепленной </w:t>
      </w:r>
      <w:r>
        <w:t>территории, дополнительно предъявляют свидетельство о рождении ребенка.</w:t>
      </w:r>
    </w:p>
    <w:bookmarkEnd w:id="6"/>
    <w:p w:rsidR="00C464D9" w:rsidRDefault="00326636">
      <w:pPr>
        <w:pStyle w:val="Standard"/>
        <w:jc w:val="both"/>
      </w:pPr>
      <w: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</w:t>
      </w:r>
      <w:r>
        <w:t>ность представления прав ребенка), и документ, подтверждающий право заявителя на пребывание в Российской Федерации.</w:t>
      </w:r>
    </w:p>
    <w:p w:rsidR="00C464D9" w:rsidRDefault="00326636">
      <w:pPr>
        <w:pStyle w:val="Standard"/>
        <w:jc w:val="both"/>
      </w:pPr>
      <w: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</w:t>
      </w:r>
      <w:r>
        <w:t>еводом на русский язык.</w:t>
      </w:r>
    </w:p>
    <w:p w:rsidR="00C464D9" w:rsidRDefault="00326636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>Копии предъявляемых при приеме документов хранятся в ДОУ на время обучения ребенка.</w:t>
      </w:r>
    </w:p>
    <w:p w:rsidR="00C464D9" w:rsidRDefault="00326636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>8. ДОУ может осуществлять прием  заявления в форме электронного документа с использованием информационно-телекоммуникационных сетей общего пользов</w:t>
      </w:r>
      <w:r>
        <w:rPr>
          <w:rFonts w:eastAsia="Times New Roman" w:cs="Times New Roman"/>
          <w:color w:val="000000"/>
          <w:lang w:eastAsia="ru-RU"/>
        </w:rPr>
        <w:t>ания.</w:t>
      </w:r>
    </w:p>
    <w:p w:rsidR="00C464D9" w:rsidRDefault="00326636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ab/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 пунктом 7 настоящих Правил приема предъявляются руководителю ДОУ до начала посещения ребенком образовательного </w:t>
      </w:r>
      <w:r>
        <w:rPr>
          <w:rFonts w:eastAsia="Times New Roman" w:cs="Times New Roman"/>
          <w:color w:val="000000"/>
          <w:lang w:eastAsia="ru-RU"/>
        </w:rPr>
        <w:t>учреждения.</w:t>
      </w:r>
    </w:p>
    <w:p w:rsidR="00C464D9" w:rsidRDefault="00326636">
      <w:pPr>
        <w:pStyle w:val="Standard"/>
        <w:jc w:val="both"/>
      </w:pPr>
      <w:r>
        <w:tab/>
        <w:t xml:space="preserve">9.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</w:t>
      </w:r>
      <w:r>
        <w:t>огической комиссии.</w:t>
      </w:r>
    </w:p>
    <w:p w:rsidR="00C464D9" w:rsidRDefault="00326636">
      <w:pPr>
        <w:pStyle w:val="Standard"/>
        <w:jc w:val="both"/>
      </w:pPr>
      <w:r>
        <w:tab/>
        <w:t>10.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C464D9" w:rsidRDefault="00326636">
      <w:pPr>
        <w:pStyle w:val="Standard"/>
        <w:jc w:val="both"/>
      </w:pPr>
      <w:r>
        <w:tab/>
        <w:t>11.  Факт ознакомления родителей (законных представителей) ребенка, в том числе через ин</w:t>
      </w:r>
      <w:r>
        <w:t>формационные системы общего пользования, с лицензией на осуществление образовательной деятельности, уставом ДОУ фиксируется в заявлении о приеме и заверяется личной подписью родителей (законных представителей) ребенка.</w:t>
      </w:r>
    </w:p>
    <w:p w:rsidR="00C464D9" w:rsidRDefault="00326636">
      <w:pPr>
        <w:pStyle w:val="Standard"/>
        <w:jc w:val="both"/>
      </w:pPr>
      <w:r>
        <w:tab/>
        <w:t>Подписью родителей (законных предста</w:t>
      </w:r>
      <w:r>
        <w:t>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C464D9" w:rsidRDefault="00326636">
      <w:pPr>
        <w:pStyle w:val="Standard"/>
        <w:jc w:val="both"/>
      </w:pPr>
      <w:r>
        <w:tab/>
        <w:t>12.  Заявление о приеме в ДОУ и прилагаемые к нему документы, представленные роди</w:t>
      </w:r>
      <w:r>
        <w:t xml:space="preserve">телями (законными представителями) детей, регистрируются руководителем ДОУ в журнале приема заявлений о приеме в ДОУ </w:t>
      </w:r>
      <w:proofErr w:type="gramStart"/>
      <w:r>
        <w:t xml:space="preserve">( </w:t>
      </w:r>
      <w:proofErr w:type="gramEnd"/>
      <w:r>
        <w:t>приложение 2). После регистрации заявления родителям (законным представителям) детей выдается расписка в получении документов, содержащая</w:t>
      </w:r>
      <w:r>
        <w:t xml:space="preserve"> информацию о регистрационном номере заявления о приеме ребенка в ДОУ, перечне представленных документов (приложение 3). Расписка заверяется подписью должностного лица ДОУ, ответственного за прием документов, и печатью ДОУ.</w:t>
      </w:r>
      <w:r>
        <w:tab/>
      </w:r>
    </w:p>
    <w:p w:rsidR="00C464D9" w:rsidRDefault="00326636">
      <w:pPr>
        <w:pStyle w:val="Standard"/>
        <w:jc w:val="both"/>
      </w:pPr>
      <w:r>
        <w:tab/>
        <w:t>13. Дети, родители (законные п</w:t>
      </w:r>
      <w:r>
        <w:t xml:space="preserve">редставители) которых не представили необходимые для приема документы в соответствии с пунктом 7 настоящих Правил, остаются на учете детей, нуждающихся в предоставлении места в ДОУ в </w:t>
      </w:r>
      <w:r>
        <w:rPr>
          <w:rFonts w:eastAsia="Times New Roman" w:cs="Times New Roman"/>
          <w:color w:val="000000"/>
          <w:lang w:eastAsia="ru-RU"/>
        </w:rPr>
        <w:t xml:space="preserve">Отделе образования и воспитания </w:t>
      </w:r>
      <w:r>
        <w:rPr>
          <w:rFonts w:eastAsia="Times New Roman" w:cs="Times New Roman"/>
          <w:color w:val="000000"/>
          <w:lang w:eastAsia="ru-RU"/>
        </w:rPr>
        <w:lastRenderedPageBreak/>
        <w:t>Администрации Борисоглебского муниципальн</w:t>
      </w:r>
      <w:r>
        <w:rPr>
          <w:rFonts w:eastAsia="Times New Roman" w:cs="Times New Roman"/>
          <w:color w:val="000000"/>
          <w:lang w:eastAsia="ru-RU"/>
        </w:rPr>
        <w:t>ого района</w:t>
      </w:r>
      <w:r>
        <w:t>. Место в ДОУ ребенку предоставляется при освобождении мест в соответствующей возрастной группе в течение года.</w:t>
      </w:r>
    </w:p>
    <w:p w:rsidR="00C464D9" w:rsidRDefault="00326636">
      <w:pPr>
        <w:pStyle w:val="Standard"/>
        <w:jc w:val="both"/>
      </w:pPr>
      <w:r>
        <w:tab/>
        <w:t>14. После приема документов, указанных в пункте 7 настоящих Правил, ДОУ заключает договор об образовании по образовательным программа</w:t>
      </w:r>
      <w:r>
        <w:t>м дошкольного образования (далее - договор) с родителями (законными представителями) ребенка.</w:t>
      </w:r>
    </w:p>
    <w:p w:rsidR="00C464D9" w:rsidRDefault="00326636">
      <w:pPr>
        <w:pStyle w:val="Standard"/>
        <w:jc w:val="both"/>
      </w:pPr>
      <w:r>
        <w:tab/>
        <w:t>15. Руководитель издает приказ о зачислении ребенка в ДОУ (далее - приказ) в течение трех рабочих дней после заключения договора. Приказ в трехдневный срок после</w:t>
      </w:r>
      <w:r>
        <w:t xml:space="preserve"> издания размещается на информационном стенде ДОУ и на официальном сайте ДОУ в сети Интернет.</w:t>
      </w:r>
    </w:p>
    <w:p w:rsidR="00C464D9" w:rsidRDefault="00326636">
      <w:pPr>
        <w:pStyle w:val="Standard"/>
        <w:jc w:val="both"/>
      </w:pPr>
      <w:r>
        <w:tab/>
        <w:t xml:space="preserve">После издания приказа ребенок снимается в </w:t>
      </w:r>
      <w:r>
        <w:rPr>
          <w:rFonts w:eastAsia="Times New Roman" w:cs="Times New Roman"/>
          <w:color w:val="000000"/>
          <w:lang w:eastAsia="ru-RU"/>
        </w:rPr>
        <w:t>Отделе образования и воспитания Администрации Борисоглебского муниципального района</w:t>
      </w:r>
      <w:r>
        <w:t xml:space="preserve"> с учета детей, нуждающихся в предос</w:t>
      </w:r>
      <w:r>
        <w:t>тавлении места в ДОУ, в порядке предоставления государственной и муниципальной услуги.</w:t>
      </w:r>
    </w:p>
    <w:p w:rsidR="00C464D9" w:rsidRDefault="00326636">
      <w:pPr>
        <w:pStyle w:val="Standard"/>
        <w:jc w:val="both"/>
      </w:pPr>
      <w:r>
        <w:tab/>
        <w:t xml:space="preserve"> 16. На каждого ребенка, зачисленного в ДОУ, заводится личное дело, в котором хранятся все сданные документы.</w:t>
      </w:r>
      <w:bookmarkStart w:id="7" w:name="sub_5"/>
    </w:p>
    <w:p w:rsidR="00C464D9" w:rsidRDefault="00C464D9">
      <w:pPr>
        <w:pStyle w:val="Standard"/>
        <w:jc w:val="both"/>
      </w:pPr>
      <w:bookmarkStart w:id="8" w:name="sub_7"/>
      <w:bookmarkEnd w:id="7"/>
    </w:p>
    <w:bookmarkEnd w:id="8"/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  <w:bookmarkStart w:id="9" w:name="sub_18"/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</w:pPr>
    </w:p>
    <w:p w:rsidR="00C464D9" w:rsidRDefault="00C464D9">
      <w:pPr>
        <w:pStyle w:val="Standard"/>
        <w:jc w:val="both"/>
        <w:sectPr w:rsidR="00C464D9">
          <w:pgSz w:w="11906" w:h="16838"/>
          <w:pgMar w:top="851" w:right="851" w:bottom="851" w:left="1440" w:header="720" w:footer="720" w:gutter="0"/>
          <w:cols w:space="720"/>
        </w:sectPr>
      </w:pPr>
    </w:p>
    <w:p w:rsidR="00C464D9" w:rsidRDefault="00326636">
      <w:pPr>
        <w:pStyle w:val="Standard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№ 1</w:t>
      </w:r>
    </w:p>
    <w:p w:rsidR="00C464D9" w:rsidRDefault="00326636">
      <w:pPr>
        <w:pStyle w:val="Standard"/>
        <w:jc w:val="right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К Правилам </w:t>
      </w:r>
      <w:r>
        <w:rPr>
          <w:rFonts w:cs="Times New Roman"/>
          <w:i/>
          <w:iCs/>
          <w:sz w:val="18"/>
          <w:szCs w:val="18"/>
        </w:rPr>
        <w:t>приема детей</w:t>
      </w:r>
    </w:p>
    <w:p w:rsidR="00C464D9" w:rsidRDefault="00326636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  <w:iCs/>
          <w:sz w:val="18"/>
          <w:szCs w:val="18"/>
        </w:rPr>
        <w:t>В МБДОУ «Сказка» п. Борисоглебский,</w:t>
      </w:r>
      <w:r>
        <w:rPr>
          <w:rFonts w:ascii="Times New Roman" w:hAnsi="Times New Roman" w:cs="Times New Roman"/>
        </w:rPr>
        <w:t xml:space="preserve"> </w:t>
      </w:r>
    </w:p>
    <w:p w:rsidR="00C464D9" w:rsidRDefault="00326636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утвержденным  02.04.2019  </w:t>
      </w:r>
    </w:p>
    <w:p w:rsidR="00C464D9" w:rsidRDefault="00C464D9">
      <w:pPr>
        <w:pStyle w:val="Standard"/>
        <w:rPr>
          <w:i/>
          <w:iCs/>
          <w:sz w:val="18"/>
          <w:szCs w:val="18"/>
        </w:rPr>
      </w:pPr>
    </w:p>
    <w:p w:rsidR="00C464D9" w:rsidRDefault="00326636">
      <w:pPr>
        <w:pStyle w:val="Standard"/>
        <w:jc w:val="right"/>
      </w:pPr>
      <w:r>
        <w:t>Заведующему МБДОУ «Сказка»</w:t>
      </w:r>
    </w:p>
    <w:p w:rsidR="00C464D9" w:rsidRDefault="00326636">
      <w:pPr>
        <w:pStyle w:val="Standard"/>
        <w:jc w:val="right"/>
      </w:pPr>
      <w:r>
        <w:t>п. Борисоглебский</w:t>
      </w:r>
    </w:p>
    <w:p w:rsidR="00C464D9" w:rsidRDefault="00326636">
      <w:pPr>
        <w:pStyle w:val="Standard"/>
        <w:jc w:val="center"/>
      </w:pPr>
      <w:r>
        <w:t xml:space="preserve">                                                                                                           </w:t>
      </w:r>
      <w:proofErr w:type="spellStart"/>
      <w:r>
        <w:t>Буториной</w:t>
      </w:r>
      <w:proofErr w:type="spellEnd"/>
      <w:r>
        <w:t xml:space="preserve"> Елене Леонидовне</w:t>
      </w:r>
    </w:p>
    <w:p w:rsidR="00C464D9" w:rsidRDefault="00326636">
      <w:pPr>
        <w:pStyle w:val="Standard"/>
        <w:jc w:val="right"/>
      </w:pPr>
      <w:r>
        <w:t>от___________________________________</w:t>
      </w:r>
    </w:p>
    <w:p w:rsidR="00C464D9" w:rsidRDefault="00326636">
      <w:pPr>
        <w:pStyle w:val="Standard"/>
        <w:tabs>
          <w:tab w:val="left" w:pos="5400"/>
          <w:tab w:val="left" w:pos="5580"/>
          <w:tab w:val="left" w:pos="6000"/>
        </w:tabs>
        <w:jc w:val="right"/>
      </w:pPr>
      <w:r>
        <w:tab/>
        <w:t>___________________________________</w:t>
      </w:r>
    </w:p>
    <w:p w:rsidR="00C464D9" w:rsidRDefault="00326636">
      <w:pPr>
        <w:pStyle w:val="Standard"/>
        <w:tabs>
          <w:tab w:val="left" w:pos="5400"/>
          <w:tab w:val="left" w:pos="6000"/>
        </w:tabs>
        <w:jc w:val="right"/>
      </w:pPr>
      <w:r>
        <w:rPr>
          <w:sz w:val="16"/>
          <w:szCs w:val="16"/>
        </w:rPr>
        <w:t xml:space="preserve">                    </w:t>
      </w:r>
      <w:r>
        <w:rPr>
          <w:sz w:val="18"/>
          <w:szCs w:val="18"/>
        </w:rPr>
        <w:t>(указать полностью Ф.И.О. законного</w:t>
      </w:r>
      <w:r>
        <w:t xml:space="preserve"> </w:t>
      </w:r>
      <w:r>
        <w:rPr>
          <w:sz w:val="18"/>
          <w:szCs w:val="18"/>
        </w:rPr>
        <w:t>представителя ребёнка)</w:t>
      </w:r>
    </w:p>
    <w:p w:rsidR="00C464D9" w:rsidRDefault="00C464D9">
      <w:pPr>
        <w:pStyle w:val="Standard"/>
        <w:tabs>
          <w:tab w:val="left" w:pos="5400"/>
          <w:tab w:val="left" w:pos="6000"/>
        </w:tabs>
      </w:pPr>
    </w:p>
    <w:p w:rsidR="00C464D9" w:rsidRDefault="00326636">
      <w:pPr>
        <w:pStyle w:val="Standard"/>
        <w:jc w:val="center"/>
      </w:pPr>
      <w:r>
        <w:t>ЗАЯВЛЕНИЕ.</w:t>
      </w:r>
    </w:p>
    <w:p w:rsidR="00C464D9" w:rsidRDefault="00C464D9">
      <w:pPr>
        <w:pStyle w:val="Standard"/>
      </w:pPr>
    </w:p>
    <w:p w:rsidR="00C464D9" w:rsidRDefault="00326636">
      <w:pPr>
        <w:pStyle w:val="Standard"/>
        <w:ind w:firstLine="708"/>
        <w:jc w:val="both"/>
      </w:pPr>
      <w:r>
        <w:t>Прошу принять моего ребенка _______________________________________________</w:t>
      </w:r>
    </w:p>
    <w:p w:rsidR="00C464D9" w:rsidRDefault="00326636">
      <w:pPr>
        <w:pStyle w:val="Standard"/>
        <w:jc w:val="both"/>
      </w:pPr>
      <w:r>
        <w:t>____________</w:t>
      </w:r>
      <w:r>
        <w:t>____________________________________________________________________</w:t>
      </w:r>
    </w:p>
    <w:p w:rsidR="00C464D9" w:rsidRDefault="0032663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ребенка, дата рождения, место рождения)</w:t>
      </w:r>
    </w:p>
    <w:p w:rsidR="00C464D9" w:rsidRDefault="00326636">
      <w:pPr>
        <w:pStyle w:val="Standard"/>
        <w:jc w:val="both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__________________________________________________________</w:t>
      </w:r>
    </w:p>
    <w:p w:rsidR="00C464D9" w:rsidRDefault="00326636">
      <w:pPr>
        <w:pStyle w:val="Standard"/>
        <w:jc w:val="both"/>
      </w:pPr>
      <w:r>
        <w:t>_________________________________________</w:t>
      </w:r>
      <w:r>
        <w:t>_______________________________________</w:t>
      </w:r>
    </w:p>
    <w:p w:rsidR="00C464D9" w:rsidRDefault="00326636">
      <w:pPr>
        <w:pStyle w:val="Standard"/>
        <w:jc w:val="both"/>
      </w:pPr>
      <w:r>
        <w:t>в муниципальное бюджетное дошкольное образовательное учреждение детский сад «Сказка» ______________________________</w:t>
      </w:r>
      <w:r>
        <w:rPr>
          <w:lang w:eastAsia="ru-RU"/>
        </w:rPr>
        <w:t xml:space="preserve"> на </w:t>
      </w:r>
      <w:proofErr w:type="gramStart"/>
      <w:r>
        <w:rPr>
          <w:lang w:eastAsia="ru-RU"/>
        </w:rPr>
        <w:t>обучение по</w:t>
      </w:r>
      <w:proofErr w:type="gramEnd"/>
      <w:r>
        <w:rPr>
          <w:lang w:eastAsia="ru-RU"/>
        </w:rPr>
        <w:t xml:space="preserve"> образовательной программе дошкольного</w:t>
      </w:r>
    </w:p>
    <w:p w:rsidR="00C464D9" w:rsidRDefault="0032663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(число, месяц, год)</w:t>
      </w:r>
    </w:p>
    <w:p w:rsidR="00C464D9" w:rsidRDefault="00326636">
      <w:pPr>
        <w:pStyle w:val="Standard"/>
        <w:jc w:val="both"/>
      </w:pPr>
      <w:r>
        <w:rPr>
          <w:lang w:eastAsia="ru-RU"/>
        </w:rPr>
        <w:t>образов</w:t>
      </w:r>
      <w:r>
        <w:rPr>
          <w:lang w:eastAsia="ru-RU"/>
        </w:rPr>
        <w:t>ания в группу общеразвивающей направленности.</w:t>
      </w:r>
      <w:r>
        <w:rPr>
          <w:sz w:val="16"/>
          <w:szCs w:val="16"/>
        </w:rPr>
        <w:t xml:space="preserve"> </w:t>
      </w:r>
    </w:p>
    <w:p w:rsidR="00C464D9" w:rsidRDefault="00C464D9">
      <w:pPr>
        <w:pStyle w:val="Standard"/>
      </w:pPr>
    </w:p>
    <w:p w:rsidR="00C464D9" w:rsidRDefault="00326636">
      <w:pPr>
        <w:pStyle w:val="Standard"/>
      </w:pPr>
      <w:r>
        <w:t>Отец    __________________________________________________________________________</w:t>
      </w:r>
    </w:p>
    <w:p w:rsidR="00C464D9" w:rsidRDefault="00326636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4D9" w:rsidRDefault="00326636">
      <w:pPr>
        <w:pStyle w:val="Standard"/>
        <w:jc w:val="center"/>
      </w:pPr>
      <w:r>
        <w:t xml:space="preserve">              </w:t>
      </w:r>
      <w:proofErr w:type="gramStart"/>
      <w:r>
        <w:t>(</w:t>
      </w:r>
      <w:r>
        <w:rPr>
          <w:sz w:val="18"/>
          <w:szCs w:val="18"/>
        </w:rPr>
        <w:t>фамилия, имя, отчество (последнее - при наличии), паспортные данные, адрес места жительства, контактный телефон родителя (законного представителя) ребенка)</w:t>
      </w:r>
      <w:proofErr w:type="gramEnd"/>
    </w:p>
    <w:p w:rsidR="00C464D9" w:rsidRDefault="00C464D9">
      <w:pPr>
        <w:pStyle w:val="Standard"/>
        <w:jc w:val="center"/>
      </w:pPr>
    </w:p>
    <w:p w:rsidR="00C464D9" w:rsidRDefault="00326636">
      <w:pPr>
        <w:pStyle w:val="Standard"/>
      </w:pPr>
      <w:r>
        <w:t>Мать   __________________________________________________________________________</w:t>
      </w:r>
    </w:p>
    <w:p w:rsidR="00C464D9" w:rsidRDefault="00326636">
      <w:pPr>
        <w:pStyle w:val="Standard"/>
      </w:pPr>
      <w:r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C464D9" w:rsidRDefault="00326636">
      <w:pPr>
        <w:pStyle w:val="Standard"/>
        <w:jc w:val="center"/>
      </w:pPr>
      <w:r>
        <w:t xml:space="preserve">              </w:t>
      </w:r>
      <w:proofErr w:type="gramStart"/>
      <w:r>
        <w:t>(</w:t>
      </w:r>
      <w:r>
        <w:rPr>
          <w:sz w:val="18"/>
          <w:szCs w:val="18"/>
        </w:rPr>
        <w:t>фамилия, имя, отч</w:t>
      </w:r>
      <w:r>
        <w:rPr>
          <w:sz w:val="18"/>
          <w:szCs w:val="18"/>
        </w:rPr>
        <w:t>ество (последнее - при наличии), паспортные данные,  адрес места жительства, контактный телефон родителя (законного представителя) ребенка)</w:t>
      </w:r>
      <w:proofErr w:type="gramEnd"/>
    </w:p>
    <w:p w:rsidR="00C464D9" w:rsidRDefault="00C4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p w:rsidR="00C464D9" w:rsidRDefault="00326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 заявлению прилагаются:</w:t>
      </w:r>
    </w:p>
    <w:p w:rsidR="00C464D9" w:rsidRDefault="00326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– копия свидетельства о рождении __________________________________________________</w:t>
      </w:r>
    </w:p>
    <w:p w:rsidR="00C464D9" w:rsidRDefault="00326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– </w:t>
      </w:r>
      <w:r>
        <w:rPr>
          <w:rFonts w:eastAsia="Times New Roman" w:cs="Times New Roman"/>
          <w:lang w:eastAsia="ru-RU"/>
        </w:rPr>
        <w:t>копия свидетельства о регистрации по месту жительства______________________________ __________________на закрепленной территории;</w:t>
      </w:r>
    </w:p>
    <w:p w:rsidR="00C464D9" w:rsidRDefault="00326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– медицинское заключение о состоянии здоровья _____________________________________.</w:t>
      </w:r>
    </w:p>
    <w:p w:rsidR="00C464D9" w:rsidRDefault="00326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В целях реализации прав, установленных с</w:t>
      </w:r>
      <w:r>
        <w:rPr>
          <w:rFonts w:eastAsia="Times New Roman" w:cs="Times New Roman"/>
          <w:lang w:eastAsia="ru-RU"/>
        </w:rPr>
        <w:t>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родном __________________ языке.</w:t>
      </w:r>
    </w:p>
    <w:p w:rsidR="00C464D9" w:rsidRDefault="00326636">
      <w:pPr>
        <w:pStyle w:val="Standard"/>
        <w:jc w:val="both"/>
      </w:pPr>
      <w:r>
        <w:tab/>
        <w:t>С Уставом, лицензией, основной</w:t>
      </w:r>
      <w:r>
        <w:rPr>
          <w:color w:val="313413"/>
          <w:vertAlign w:val="subscript"/>
        </w:rPr>
        <w:t xml:space="preserve"> </w:t>
      </w:r>
      <w:r>
        <w:rPr>
          <w:color w:val="313413"/>
        </w:rPr>
        <w:t>обще</w:t>
      </w:r>
      <w:r>
        <w:t>образовател</w:t>
      </w:r>
      <w:r>
        <w:t>ьной</w:t>
      </w:r>
      <w:r>
        <w:rPr>
          <w:sz w:val="22"/>
        </w:rPr>
        <w:t xml:space="preserve"> программой</w:t>
      </w:r>
      <w:r>
        <w:t xml:space="preserve">  муниципального бюджетного дошкольного образовательного учреждения детский сад «Сказка»,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</w:t>
      </w:r>
      <w:r>
        <w:t>азования в организациях, осуществляющих образовательную деятельность и другими документами, регламентирующими организацию образовательного процесса -  ознакомлен (а).</w:t>
      </w:r>
    </w:p>
    <w:p w:rsidR="00C464D9" w:rsidRDefault="00C464D9">
      <w:pPr>
        <w:pStyle w:val="Standard"/>
      </w:pPr>
    </w:p>
    <w:p w:rsidR="00C464D9" w:rsidRDefault="00326636">
      <w:pPr>
        <w:pStyle w:val="Standard"/>
      </w:pPr>
      <w:r>
        <w:t>Отец     ___________________</w:t>
      </w: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</w:t>
      </w:r>
      <w:r>
        <w:t>«_____»_____________20____года</w:t>
      </w:r>
    </w:p>
    <w:p w:rsidR="00C464D9" w:rsidRDefault="0032663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(подпись)  </w:t>
      </w:r>
    </w:p>
    <w:p w:rsidR="00C464D9" w:rsidRDefault="0032663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C464D9" w:rsidRDefault="00326636">
      <w:pPr>
        <w:pStyle w:val="Standard"/>
      </w:pPr>
      <w:r>
        <w:t>Мать   ___________________</w:t>
      </w:r>
      <w:r>
        <w:rPr>
          <w:sz w:val="16"/>
          <w:szCs w:val="16"/>
        </w:rPr>
        <w:t xml:space="preserve">                                                                       </w:t>
      </w:r>
      <w:r>
        <w:t>«_____»_____________20____года</w:t>
      </w:r>
    </w:p>
    <w:p w:rsidR="00C464D9" w:rsidRDefault="00326636">
      <w:pPr>
        <w:pStyle w:val="Standard"/>
      </w:pPr>
      <w:r>
        <w:rPr>
          <w:sz w:val="16"/>
          <w:szCs w:val="16"/>
        </w:rPr>
        <w:t xml:space="preserve">                               (подпись)</w:t>
      </w:r>
      <w:r>
        <w:rPr>
          <w:sz w:val="16"/>
          <w:szCs w:val="16"/>
        </w:rPr>
        <w:t xml:space="preserve">                           </w:t>
      </w:r>
    </w:p>
    <w:p w:rsidR="00C464D9" w:rsidRDefault="00326636">
      <w:pPr>
        <w:pStyle w:val="Standard"/>
        <w:tabs>
          <w:tab w:val="left" w:pos="5180"/>
        </w:tabs>
        <w:sectPr w:rsidR="00C464D9">
          <w:pgSz w:w="11906" w:h="16838"/>
          <w:pgMar w:top="567" w:right="851" w:bottom="284" w:left="1418" w:header="720" w:footer="720" w:gutter="0"/>
          <w:cols w:space="720"/>
        </w:sectPr>
      </w:pPr>
      <w:r>
        <w:tab/>
      </w:r>
    </w:p>
    <w:p w:rsidR="00C464D9" w:rsidRDefault="00326636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lastRenderedPageBreak/>
        <w:t>Приложение № 2</w:t>
      </w:r>
    </w:p>
    <w:p w:rsidR="00C464D9" w:rsidRDefault="00326636">
      <w:pPr>
        <w:pStyle w:val="Textbody"/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 Правилам приема детей</w:t>
      </w:r>
    </w:p>
    <w:p w:rsidR="00C464D9" w:rsidRDefault="00326636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В МБДОУ «Сказка» п. Борисоглебский</w:t>
      </w:r>
    </w:p>
    <w:p w:rsidR="00C464D9" w:rsidRDefault="00C464D9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C464D9" w:rsidRDefault="00C464D9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C464D9" w:rsidRDefault="00326636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Журнал</w:t>
      </w:r>
    </w:p>
    <w:p w:rsidR="00C464D9" w:rsidRDefault="00326636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приема заявлений о приеме в МБДОУ «Сказка»</w:t>
      </w:r>
    </w:p>
    <w:p w:rsidR="00C464D9" w:rsidRDefault="00C464D9">
      <w:pPr>
        <w:pStyle w:val="Textbody"/>
        <w:spacing w:after="0"/>
        <w:jc w:val="center"/>
        <w:rPr>
          <w:sz w:val="28"/>
        </w:rPr>
      </w:pPr>
    </w:p>
    <w:p w:rsidR="00C464D9" w:rsidRDefault="00C464D9">
      <w:pPr>
        <w:pStyle w:val="Textbody"/>
        <w:spacing w:after="0"/>
        <w:jc w:val="center"/>
        <w:rPr>
          <w:sz w:val="28"/>
        </w:rPr>
      </w:pPr>
    </w:p>
    <w:p w:rsidR="00C464D9" w:rsidRDefault="00C464D9">
      <w:pPr>
        <w:pStyle w:val="Textbody"/>
        <w:spacing w:after="0"/>
        <w:jc w:val="center"/>
        <w:rPr>
          <w:sz w:val="28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1260"/>
        <w:gridCol w:w="1995"/>
        <w:gridCol w:w="1825"/>
        <w:gridCol w:w="1775"/>
      </w:tblGrid>
      <w:tr w:rsidR="00C464D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326636">
            <w:pPr>
              <w:pStyle w:val="TableContents"/>
              <w:tabs>
                <w:tab w:val="left" w:pos="180"/>
              </w:tabs>
              <w:jc w:val="center"/>
            </w:pPr>
            <w:r>
              <w:t>№</w:t>
            </w:r>
          </w:p>
          <w:p w:rsidR="00C464D9" w:rsidRDefault="00326636">
            <w:pPr>
              <w:pStyle w:val="TableContents"/>
              <w:tabs>
                <w:tab w:val="left" w:pos="18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326636">
            <w:pPr>
              <w:pStyle w:val="Standard"/>
              <w:tabs>
                <w:tab w:val="left" w:pos="180"/>
              </w:tabs>
              <w:jc w:val="center"/>
            </w:pPr>
            <w:r>
              <w:t xml:space="preserve">Фамилия, </w:t>
            </w:r>
            <w:proofErr w:type="spellStart"/>
            <w:r>
              <w:t>имя</w:t>
            </w:r>
            <w:proofErr w:type="gramStart"/>
            <w:r>
              <w:t>,о</w:t>
            </w:r>
            <w:proofErr w:type="gramEnd"/>
            <w:r>
              <w:t>тчество</w:t>
            </w:r>
            <w:proofErr w:type="spellEnd"/>
            <w:r>
              <w:t xml:space="preserve"> (при наличии)заявителя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326636">
            <w:pPr>
              <w:pStyle w:val="Standard"/>
              <w:tabs>
                <w:tab w:val="left" w:pos="180"/>
              </w:tabs>
              <w:jc w:val="center"/>
            </w:pPr>
            <w:r>
              <w:t>Дата подачи заявления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326636">
            <w:pPr>
              <w:pStyle w:val="Standard"/>
            </w:pPr>
            <w:r>
              <w:t>Регистрационный номер за</w:t>
            </w:r>
            <w:r>
              <w:t>явления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326636">
            <w:pPr>
              <w:pStyle w:val="Standard"/>
            </w:pPr>
            <w:r>
              <w:t>Перечень представленных документов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326636">
            <w:pPr>
              <w:pStyle w:val="Standard"/>
            </w:pPr>
            <w:proofErr w:type="gramStart"/>
            <w:r>
              <w:t>Подпись роди-теля (законного представителя, подтверждающая прием документов</w:t>
            </w:r>
            <w:proofErr w:type="gramEnd"/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4D9" w:rsidRDefault="00C464D9">
            <w:pPr>
              <w:pStyle w:val="TableContents"/>
              <w:jc w:val="center"/>
              <w:rPr>
                <w:sz w:val="28"/>
              </w:rPr>
            </w:pPr>
          </w:p>
        </w:tc>
      </w:tr>
    </w:tbl>
    <w:p w:rsidR="00000000" w:rsidRDefault="00326636">
      <w:pPr>
        <w:rPr>
          <w:szCs w:val="21"/>
        </w:rPr>
        <w:sectPr w:rsidR="00000000">
          <w:pgSz w:w="11906" w:h="16838"/>
          <w:pgMar w:top="1134" w:right="850" w:bottom="850" w:left="1701" w:header="720" w:footer="720" w:gutter="0"/>
          <w:cols w:space="720"/>
        </w:sectPr>
      </w:pPr>
    </w:p>
    <w:p w:rsidR="00C464D9" w:rsidRDefault="00326636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lastRenderedPageBreak/>
        <w:t>Приложение № 3</w:t>
      </w:r>
    </w:p>
    <w:p w:rsidR="00C464D9" w:rsidRDefault="00326636">
      <w:pPr>
        <w:pStyle w:val="Textbody"/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 Правилам приема детей</w:t>
      </w:r>
    </w:p>
    <w:p w:rsidR="00C464D9" w:rsidRDefault="00326636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В МБДОУ «Сказка» п. Борисоглебский</w:t>
      </w:r>
    </w:p>
    <w:p w:rsidR="00C464D9" w:rsidRDefault="00C464D9">
      <w:pPr>
        <w:pStyle w:val="Textbody"/>
        <w:spacing w:line="360" w:lineRule="auto"/>
        <w:jc w:val="right"/>
        <w:rPr>
          <w:i/>
          <w:sz w:val="18"/>
          <w:szCs w:val="18"/>
        </w:rPr>
      </w:pPr>
    </w:p>
    <w:p w:rsidR="00C464D9" w:rsidRDefault="00C464D9">
      <w:pPr>
        <w:pStyle w:val="Standard"/>
        <w:spacing w:after="120" w:line="360" w:lineRule="auto"/>
        <w:jc w:val="right"/>
        <w:rPr>
          <w:b/>
          <w:bCs/>
          <w:sz w:val="28"/>
          <w:szCs w:val="28"/>
        </w:rPr>
      </w:pPr>
    </w:p>
    <w:p w:rsidR="00C464D9" w:rsidRDefault="00326636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Расписка в получении документов при </w:t>
      </w:r>
      <w:r>
        <w:rPr>
          <w:b/>
          <w:bCs/>
          <w:sz w:val="28"/>
          <w:szCs w:val="28"/>
        </w:rPr>
        <w:t>приеме ребенка в МБДОУ «Сказка»</w:t>
      </w:r>
    </w:p>
    <w:p w:rsidR="00C464D9" w:rsidRDefault="00326636">
      <w:pPr>
        <w:pStyle w:val="Standard"/>
        <w:jc w:val="both"/>
      </w:pPr>
      <w:r>
        <w:t xml:space="preserve">От гр. _____________________________________________________ </w:t>
      </w:r>
      <w:r>
        <w:rPr>
          <w:sz w:val="20"/>
          <w:szCs w:val="20"/>
        </w:rPr>
        <w:t>(Ф.И.О.)</w:t>
      </w:r>
    </w:p>
    <w:p w:rsidR="00C464D9" w:rsidRDefault="00326636">
      <w:pPr>
        <w:pStyle w:val="Standard"/>
        <w:jc w:val="both"/>
      </w:pPr>
      <w:r>
        <w:t xml:space="preserve">в отношении ребенка  ______________________________________ </w:t>
      </w:r>
      <w:r>
        <w:rPr>
          <w:sz w:val="20"/>
          <w:szCs w:val="20"/>
        </w:rPr>
        <w:t>(Ф.И.О.)</w:t>
      </w:r>
      <w:r>
        <w:t xml:space="preserve"> ________ </w:t>
      </w:r>
      <w:proofErr w:type="gramStart"/>
      <w:r>
        <w:t xml:space="preserve">( </w:t>
      </w:r>
      <w:proofErr w:type="gramEnd"/>
      <w:r>
        <w:t>г.р.)</w:t>
      </w:r>
    </w:p>
    <w:p w:rsidR="00C464D9" w:rsidRDefault="00326636">
      <w:pPr>
        <w:pStyle w:val="Standard"/>
        <w:jc w:val="both"/>
      </w:pPr>
      <w:r>
        <w:t xml:space="preserve">регистрационный № </w:t>
      </w:r>
      <w:proofErr w:type="spellStart"/>
      <w:r>
        <w:t>заявления________от</w:t>
      </w:r>
      <w:proofErr w:type="spellEnd"/>
      <w:r>
        <w:t xml:space="preserve">  «_____» ___________ 201  г.</w:t>
      </w:r>
    </w:p>
    <w:p w:rsidR="00C464D9" w:rsidRDefault="00C464D9">
      <w:pPr>
        <w:pStyle w:val="Standard"/>
        <w:jc w:val="both"/>
      </w:pPr>
    </w:p>
    <w:p w:rsidR="00C464D9" w:rsidRDefault="00326636">
      <w:pPr>
        <w:pStyle w:val="Standard"/>
        <w:spacing w:line="360" w:lineRule="auto"/>
        <w:ind w:firstLine="709"/>
        <w:jc w:val="both"/>
      </w:pPr>
      <w:r>
        <w:t>Приняты следующие документы для зачисления в МБДОУ «Сказка»: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170"/>
      </w:tblGrid>
      <w:tr w:rsidR="00C464D9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326636">
            <w:pPr>
              <w:pStyle w:val="Standard"/>
              <w:snapToGrid w:val="0"/>
              <w:spacing w:line="360" w:lineRule="auto"/>
              <w:jc w:val="both"/>
            </w:pPr>
            <w:r>
              <w:t>Заявление родителей (законных представителей) о приеме в МБДОУ «Сказка»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326636">
            <w:pPr>
              <w:pStyle w:val="Standard"/>
            </w:pPr>
            <w: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326636">
            <w:pPr>
              <w:pStyle w:val="Standard"/>
              <w:snapToGrid w:val="0"/>
              <w:spacing w:line="360" w:lineRule="auto"/>
              <w:jc w:val="both"/>
            </w:pPr>
            <w:r>
              <w:t>Медицинская карта ребенка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326636">
            <w:pPr>
              <w:pStyle w:val="Standard"/>
            </w:pPr>
            <w:r>
              <w:t>Документы, содержащие сведения о регистрации 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326636">
            <w:pPr>
              <w:pStyle w:val="Standard"/>
              <w:snapToGrid w:val="0"/>
            </w:pPr>
            <w:r>
              <w:t xml:space="preserve">Направление Отдела образования и воспитания  Администрации Борисоглебского </w:t>
            </w:r>
            <w:proofErr w:type="spellStart"/>
            <w:r>
              <w:t>мр</w:t>
            </w:r>
            <w:proofErr w:type="spellEnd"/>
            <w:r>
              <w:t xml:space="preserve"> (путевка)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C464D9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9" w:rsidRDefault="00C464D9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C464D9" w:rsidRDefault="00C464D9">
      <w:pPr>
        <w:pStyle w:val="Standard"/>
        <w:spacing w:line="348" w:lineRule="auto"/>
        <w:jc w:val="both"/>
      </w:pPr>
    </w:p>
    <w:p w:rsidR="00C464D9" w:rsidRDefault="00326636">
      <w:pPr>
        <w:pStyle w:val="a7"/>
        <w:spacing w:before="0" w:after="0"/>
      </w:pPr>
      <w:r>
        <w:t xml:space="preserve">Ответственное </w:t>
      </w:r>
      <w:r>
        <w:t>лицо, принявшее документы    __________________  /</w:t>
      </w:r>
      <w:proofErr w:type="spellStart"/>
      <w:r>
        <w:t>Буторина</w:t>
      </w:r>
      <w:proofErr w:type="spellEnd"/>
      <w:r>
        <w:t xml:space="preserve"> Е.Л/</w:t>
      </w:r>
    </w:p>
    <w:p w:rsidR="00C464D9" w:rsidRDefault="00326636">
      <w:pPr>
        <w:pStyle w:val="a7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(Ф.И.О.</w:t>
      </w:r>
      <w:proofErr w:type="gramEnd"/>
    </w:p>
    <w:p w:rsidR="00C464D9" w:rsidRDefault="00326636">
      <w:pPr>
        <w:pStyle w:val="a7"/>
        <w:spacing w:before="0" w:after="0"/>
      </w:pPr>
      <w:r>
        <w:t xml:space="preserve">М.П.                                                                                             </w:t>
      </w:r>
      <w:r>
        <w:rPr>
          <w:color w:val="000000"/>
        </w:rPr>
        <w:t>Дата ________________</w:t>
      </w:r>
    </w:p>
    <w:p w:rsidR="00C464D9" w:rsidRDefault="00C464D9">
      <w:pPr>
        <w:pStyle w:val="a7"/>
        <w:spacing w:before="0" w:after="0"/>
      </w:pPr>
    </w:p>
    <w:p w:rsidR="00C464D9" w:rsidRDefault="00326636">
      <w:pPr>
        <w:pStyle w:val="a7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Телефон для получения </w:t>
      </w:r>
      <w:r>
        <w:rPr>
          <w:sz w:val="20"/>
          <w:szCs w:val="20"/>
        </w:rPr>
        <w:t>информации:</w:t>
      </w:r>
    </w:p>
    <w:p w:rsidR="00C464D9" w:rsidRDefault="00326636">
      <w:pPr>
        <w:pStyle w:val="a7"/>
        <w:spacing w:before="0" w:after="0"/>
        <w:rPr>
          <w:sz w:val="20"/>
          <w:szCs w:val="20"/>
        </w:rPr>
      </w:pPr>
      <w:r>
        <w:rPr>
          <w:sz w:val="20"/>
          <w:szCs w:val="20"/>
        </w:rPr>
        <w:t>МБДОУ «Сказка» тел. 2-16-01</w:t>
      </w: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bookmarkEnd w:id="9"/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>
      <w:pPr>
        <w:pStyle w:val="a7"/>
        <w:spacing w:before="0" w:after="0"/>
        <w:rPr>
          <w:sz w:val="28"/>
          <w:szCs w:val="28"/>
        </w:rPr>
      </w:pPr>
    </w:p>
    <w:p w:rsidR="00C464D9" w:rsidRDefault="00C464D9" w:rsidP="00BF581D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10" w:name="_GoBack"/>
      <w:bookmarkEnd w:id="10"/>
    </w:p>
    <w:sectPr w:rsidR="00C464D9" w:rsidSect="00BF581D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36" w:rsidRDefault="00326636">
      <w:r>
        <w:separator/>
      </w:r>
    </w:p>
  </w:endnote>
  <w:endnote w:type="continuationSeparator" w:id="0">
    <w:p w:rsidR="00326636" w:rsidRDefault="0032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36" w:rsidRDefault="00326636">
      <w:r>
        <w:rPr>
          <w:color w:val="000000"/>
        </w:rPr>
        <w:separator/>
      </w:r>
    </w:p>
  </w:footnote>
  <w:footnote w:type="continuationSeparator" w:id="0">
    <w:p w:rsidR="00326636" w:rsidRDefault="0032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88A"/>
    <w:multiLevelType w:val="multilevel"/>
    <w:tmpl w:val="296A3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002295"/>
    <w:multiLevelType w:val="multilevel"/>
    <w:tmpl w:val="F0708608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A483A68"/>
    <w:multiLevelType w:val="multilevel"/>
    <w:tmpl w:val="D08647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4D9"/>
    <w:rsid w:val="00326636"/>
    <w:rsid w:val="00BF581D"/>
    <w:rsid w:val="00C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Гипертекстовая ссылка"/>
    <w:rPr>
      <w:b w:val="0"/>
      <w:bCs w:val="0"/>
      <w:color w:val="106BB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Гипертекстовая ссылка"/>
    <w:rPr>
      <w:b w:val="0"/>
      <w:bCs w:val="0"/>
      <w:color w:val="106BB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ub_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2</cp:revision>
  <cp:lastPrinted>2019-04-09T11:08:00Z</cp:lastPrinted>
  <dcterms:created xsi:type="dcterms:W3CDTF">2019-04-15T07:42:00Z</dcterms:created>
  <dcterms:modified xsi:type="dcterms:W3CDTF">2019-04-15T07:42:00Z</dcterms:modified>
</cp:coreProperties>
</file>