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FE" w:rsidRDefault="00FA0EFE" w:rsidP="00FA0EFE">
      <w:pPr>
        <w:pStyle w:val="Standard"/>
        <w:tabs>
          <w:tab w:val="left" w:pos="6267"/>
        </w:tabs>
        <w:jc w:val="right"/>
      </w:pPr>
      <w:r>
        <w:rPr>
          <w:i/>
        </w:rPr>
        <w:t>«Утверждено»:</w:t>
      </w:r>
    </w:p>
    <w:p w:rsidR="00FA0EFE" w:rsidRDefault="00FA0EFE" w:rsidP="00FA0EFE">
      <w:pPr>
        <w:pStyle w:val="Standard"/>
        <w:tabs>
          <w:tab w:val="left" w:pos="5520"/>
        </w:tabs>
        <w:jc w:val="right"/>
      </w:pPr>
      <w:r>
        <w:t xml:space="preserve">                                                 </w:t>
      </w:r>
      <w:r>
        <w:tab/>
        <w:t xml:space="preserve">    Заведующий МБДОУ «Сказка»                                   </w:t>
      </w:r>
    </w:p>
    <w:p w:rsidR="00FA0EFE" w:rsidRDefault="00FA0EFE" w:rsidP="00FA0EFE">
      <w:pPr>
        <w:pStyle w:val="Standard"/>
        <w:tabs>
          <w:tab w:val="left" w:pos="5520"/>
        </w:tabs>
        <w:jc w:val="right"/>
      </w:pPr>
      <w:r>
        <w:tab/>
        <w:t xml:space="preserve">    _____________ Буторина Е.Л.</w:t>
      </w:r>
    </w:p>
    <w:p w:rsidR="00FA0EFE" w:rsidRDefault="00FA0EFE" w:rsidP="00FA0EFE">
      <w:pPr>
        <w:pStyle w:val="Standard"/>
        <w:tabs>
          <w:tab w:val="left" w:pos="5520"/>
        </w:tabs>
        <w:jc w:val="right"/>
      </w:pPr>
      <w:r>
        <w:tab/>
        <w:t xml:space="preserve">    «29</w:t>
      </w:r>
      <w:r w:rsidRPr="00B852B6">
        <w:t>»</w:t>
      </w:r>
      <w:r>
        <w:t xml:space="preserve"> марта  2023 года</w:t>
      </w:r>
    </w:p>
    <w:p w:rsidR="00FA0EFE" w:rsidRDefault="00FA0EFE" w:rsidP="00FA0EFE">
      <w:pPr>
        <w:pStyle w:val="Standard"/>
        <w:keepNext/>
        <w:keepLines/>
        <w:tabs>
          <w:tab w:val="left" w:pos="5720"/>
        </w:tabs>
        <w:ind w:left="200"/>
        <w:jc w:val="right"/>
      </w:pPr>
      <w:r>
        <w:tab/>
        <w:t xml:space="preserve">    Приказ № 37</w:t>
      </w:r>
      <w:r w:rsidRPr="003B22E1">
        <w:t>/01-20</w:t>
      </w:r>
    </w:p>
    <w:p w:rsidR="00045D66" w:rsidRDefault="00045D66" w:rsidP="00FA7894">
      <w:pPr>
        <w:spacing w:before="0" w:beforeAutospacing="0" w:after="0" w:afterAutospacing="0" w:line="360" w:lineRule="auto"/>
        <w:jc w:val="center"/>
        <w:rPr>
          <w:rFonts w:hAnsi="Times New Roman" w:cs="Times New Roman"/>
          <w:b/>
          <w:bCs/>
          <w:color w:val="000000"/>
          <w:sz w:val="24"/>
          <w:szCs w:val="24"/>
          <w:lang w:val="ru-RU"/>
        </w:rPr>
      </w:pPr>
    </w:p>
    <w:p w:rsidR="00897803" w:rsidRPr="009D3D98" w:rsidRDefault="009D3D98" w:rsidP="00FA7894">
      <w:pPr>
        <w:spacing w:before="0" w:beforeAutospacing="0" w:after="0" w:afterAutospacing="0" w:line="360" w:lineRule="auto"/>
        <w:jc w:val="center"/>
        <w:rPr>
          <w:rFonts w:hAnsi="Times New Roman" w:cs="Times New Roman"/>
          <w:color w:val="000000"/>
          <w:sz w:val="24"/>
          <w:szCs w:val="24"/>
          <w:lang w:val="ru-RU"/>
        </w:rPr>
      </w:pPr>
      <w:r w:rsidRPr="009D3D98">
        <w:rPr>
          <w:rFonts w:hAnsi="Times New Roman" w:cs="Times New Roman"/>
          <w:b/>
          <w:bCs/>
          <w:color w:val="000000"/>
          <w:sz w:val="24"/>
          <w:szCs w:val="24"/>
          <w:lang w:val="ru-RU"/>
        </w:rPr>
        <w:t>ПОЛИТИКА</w:t>
      </w:r>
    </w:p>
    <w:p w:rsidR="00897803" w:rsidRPr="00FA7894" w:rsidRDefault="009D3D98" w:rsidP="00FA7894">
      <w:pPr>
        <w:spacing w:before="0" w:beforeAutospacing="0" w:after="0" w:afterAutospacing="0" w:line="360" w:lineRule="auto"/>
        <w:jc w:val="center"/>
        <w:rPr>
          <w:rFonts w:hAnsi="Times New Roman" w:cs="Times New Roman"/>
          <w:b/>
          <w:color w:val="000000"/>
          <w:sz w:val="24"/>
          <w:szCs w:val="24"/>
          <w:lang w:val="ru-RU"/>
        </w:rPr>
      </w:pPr>
      <w:r w:rsidRPr="00FA7894">
        <w:rPr>
          <w:rFonts w:hAnsi="Times New Roman" w:cs="Times New Roman"/>
          <w:b/>
          <w:bCs/>
          <w:color w:val="000000"/>
          <w:sz w:val="24"/>
          <w:szCs w:val="24"/>
          <w:lang w:val="ru-RU"/>
        </w:rPr>
        <w:t>обработки персональных данных</w:t>
      </w:r>
      <w:r w:rsidRPr="00FA7894">
        <w:rPr>
          <w:rFonts w:hAnsi="Times New Roman" w:cs="Times New Roman"/>
          <w:b/>
          <w:bCs/>
          <w:color w:val="000000"/>
          <w:sz w:val="24"/>
          <w:szCs w:val="24"/>
        </w:rPr>
        <w:t> </w:t>
      </w:r>
      <w:r w:rsidR="00FA7894" w:rsidRPr="00FA7894">
        <w:rPr>
          <w:rFonts w:hAnsi="Times New Roman" w:cs="Times New Roman"/>
          <w:b/>
          <w:bCs/>
          <w:color w:val="000000"/>
          <w:sz w:val="24"/>
          <w:szCs w:val="24"/>
          <w:lang w:val="ru-RU"/>
        </w:rPr>
        <w:t>м</w:t>
      </w:r>
      <w:r w:rsidR="00FA7894" w:rsidRPr="00FA7894">
        <w:rPr>
          <w:rFonts w:hAnsi="Times New Roman" w:cs="Times New Roman"/>
          <w:b/>
          <w:color w:val="000000"/>
          <w:sz w:val="24"/>
          <w:szCs w:val="24"/>
          <w:lang w:val="ru-RU"/>
        </w:rPr>
        <w:t>униципального бюджетного дошкольного образовательного учреждения детского сада «Сказка»</w:t>
      </w:r>
    </w:p>
    <w:p w:rsidR="00897803" w:rsidRPr="009D3D98" w:rsidRDefault="009D3D98">
      <w:pPr>
        <w:jc w:val="center"/>
        <w:rPr>
          <w:rFonts w:hAnsi="Times New Roman" w:cs="Times New Roman"/>
          <w:color w:val="000000"/>
          <w:sz w:val="24"/>
          <w:szCs w:val="24"/>
          <w:lang w:val="ru-RU"/>
        </w:rPr>
      </w:pPr>
      <w:r w:rsidRPr="009D3D98">
        <w:rPr>
          <w:rFonts w:hAnsi="Times New Roman" w:cs="Times New Roman"/>
          <w:b/>
          <w:bCs/>
          <w:color w:val="000000"/>
          <w:sz w:val="24"/>
          <w:szCs w:val="24"/>
          <w:lang w:val="ru-RU"/>
        </w:rPr>
        <w:t>1. Общие положения</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1.1. </w:t>
      </w:r>
      <w:proofErr w:type="gramStart"/>
      <w:r w:rsidRPr="009D3D98">
        <w:rPr>
          <w:rFonts w:hAnsi="Times New Roman" w:cs="Times New Roman"/>
          <w:color w:val="000000"/>
          <w:sz w:val="24"/>
          <w:szCs w:val="24"/>
          <w:lang w:val="ru-RU"/>
        </w:rPr>
        <w:t>Настоящая политика обработки персональных данных</w:t>
      </w:r>
      <w:r w:rsidR="00FA7894" w:rsidRPr="00FA7894">
        <w:rPr>
          <w:rFonts w:hAnsi="Times New Roman" w:cs="Times New Roman"/>
          <w:b/>
          <w:bCs/>
          <w:color w:val="000000"/>
          <w:sz w:val="24"/>
          <w:szCs w:val="24"/>
          <w:lang w:val="ru-RU"/>
        </w:rPr>
        <w:t xml:space="preserve"> </w:t>
      </w:r>
      <w:r w:rsidR="00FA7894" w:rsidRPr="00FA7894">
        <w:rPr>
          <w:rFonts w:hAnsi="Times New Roman" w:cs="Times New Roman"/>
          <w:bCs/>
          <w:color w:val="000000"/>
          <w:sz w:val="24"/>
          <w:szCs w:val="24"/>
          <w:lang w:val="ru-RU"/>
        </w:rPr>
        <w:t>м</w:t>
      </w:r>
      <w:r w:rsidR="00FA7894" w:rsidRPr="00FA7894">
        <w:rPr>
          <w:rFonts w:hAnsi="Times New Roman" w:cs="Times New Roman"/>
          <w:color w:val="000000"/>
          <w:sz w:val="24"/>
          <w:szCs w:val="24"/>
          <w:lang w:val="ru-RU"/>
        </w:rPr>
        <w:t>униципального бюджетного дошкольного образовательного учреждения детского сада «Сказка»</w:t>
      </w:r>
      <w:r w:rsidRPr="009D3D98">
        <w:rPr>
          <w:rFonts w:hAnsi="Times New Roman" w:cs="Times New Roman"/>
          <w:color w:val="000000"/>
          <w:sz w:val="24"/>
          <w:szCs w:val="24"/>
          <w:lang w:val="ru-RU"/>
        </w:rPr>
        <w:t xml:space="preserve"> (далее – Политика) определяет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в</w:t>
      </w:r>
      <w:r w:rsidR="00F74B20" w:rsidRPr="00F74B20">
        <w:rPr>
          <w:rFonts w:hAnsi="Times New Roman" w:cs="Times New Roman"/>
          <w:bCs/>
          <w:color w:val="000000"/>
          <w:sz w:val="24"/>
          <w:szCs w:val="24"/>
          <w:lang w:val="ru-RU"/>
        </w:rPr>
        <w:t xml:space="preserve"> </w:t>
      </w:r>
      <w:r w:rsidR="00F74B20" w:rsidRPr="00FA7894">
        <w:rPr>
          <w:rFonts w:hAnsi="Times New Roman" w:cs="Times New Roman"/>
          <w:bCs/>
          <w:color w:val="000000"/>
          <w:sz w:val="24"/>
          <w:szCs w:val="24"/>
          <w:lang w:val="ru-RU"/>
        </w:rPr>
        <w:t>м</w:t>
      </w:r>
      <w:r w:rsidR="00F74B20">
        <w:rPr>
          <w:rFonts w:hAnsi="Times New Roman" w:cs="Times New Roman"/>
          <w:color w:val="000000"/>
          <w:sz w:val="24"/>
          <w:szCs w:val="24"/>
          <w:lang w:val="ru-RU"/>
        </w:rPr>
        <w:t>униципальном</w:t>
      </w:r>
      <w:r w:rsidR="00F74B20" w:rsidRPr="00FA7894">
        <w:rPr>
          <w:rFonts w:hAnsi="Times New Roman" w:cs="Times New Roman"/>
          <w:color w:val="000000"/>
          <w:sz w:val="24"/>
          <w:szCs w:val="24"/>
          <w:lang w:val="ru-RU"/>
        </w:rPr>
        <w:t xml:space="preserve"> </w:t>
      </w:r>
      <w:r w:rsidR="00F74B20">
        <w:rPr>
          <w:rFonts w:hAnsi="Times New Roman" w:cs="Times New Roman"/>
          <w:color w:val="000000"/>
          <w:sz w:val="24"/>
          <w:szCs w:val="24"/>
          <w:lang w:val="ru-RU"/>
        </w:rPr>
        <w:t>бюджетном</w:t>
      </w:r>
      <w:r w:rsidR="00F74B20" w:rsidRPr="00FA7894">
        <w:rPr>
          <w:rFonts w:hAnsi="Times New Roman" w:cs="Times New Roman"/>
          <w:color w:val="000000"/>
          <w:sz w:val="24"/>
          <w:szCs w:val="24"/>
          <w:lang w:val="ru-RU"/>
        </w:rPr>
        <w:t xml:space="preserve"> </w:t>
      </w:r>
      <w:r w:rsidR="00F74B20">
        <w:rPr>
          <w:rFonts w:hAnsi="Times New Roman" w:cs="Times New Roman"/>
          <w:color w:val="000000"/>
          <w:sz w:val="24"/>
          <w:szCs w:val="24"/>
          <w:lang w:val="ru-RU"/>
        </w:rPr>
        <w:t>дошкольном</w:t>
      </w:r>
      <w:r w:rsidR="00F74B20" w:rsidRPr="00FA7894">
        <w:rPr>
          <w:rFonts w:hAnsi="Times New Roman" w:cs="Times New Roman"/>
          <w:color w:val="000000"/>
          <w:sz w:val="24"/>
          <w:szCs w:val="24"/>
          <w:lang w:val="ru-RU"/>
        </w:rPr>
        <w:t xml:space="preserve"> </w:t>
      </w:r>
      <w:r w:rsidR="00F74B20">
        <w:rPr>
          <w:rFonts w:hAnsi="Times New Roman" w:cs="Times New Roman"/>
          <w:color w:val="000000"/>
          <w:sz w:val="24"/>
          <w:szCs w:val="24"/>
          <w:lang w:val="ru-RU"/>
        </w:rPr>
        <w:t>образовательном</w:t>
      </w:r>
      <w:r w:rsidR="00F74B20" w:rsidRPr="00FA7894">
        <w:rPr>
          <w:rFonts w:hAnsi="Times New Roman" w:cs="Times New Roman"/>
          <w:color w:val="000000"/>
          <w:sz w:val="24"/>
          <w:szCs w:val="24"/>
          <w:lang w:val="ru-RU"/>
        </w:rPr>
        <w:t xml:space="preserve"> </w:t>
      </w:r>
      <w:r w:rsidR="00F74B20">
        <w:rPr>
          <w:rFonts w:hAnsi="Times New Roman" w:cs="Times New Roman"/>
          <w:color w:val="000000"/>
          <w:sz w:val="24"/>
          <w:szCs w:val="24"/>
          <w:lang w:val="ru-RU"/>
        </w:rPr>
        <w:t>учреждении</w:t>
      </w:r>
      <w:r w:rsidR="00F74B20" w:rsidRPr="00FA7894">
        <w:rPr>
          <w:rFonts w:hAnsi="Times New Roman" w:cs="Times New Roman"/>
          <w:color w:val="000000"/>
          <w:sz w:val="24"/>
          <w:szCs w:val="24"/>
          <w:lang w:val="ru-RU"/>
        </w:rPr>
        <w:t xml:space="preserve"> </w:t>
      </w:r>
      <w:r w:rsidR="00F74B20">
        <w:rPr>
          <w:rFonts w:hAnsi="Times New Roman" w:cs="Times New Roman"/>
          <w:color w:val="000000"/>
          <w:sz w:val="24"/>
          <w:szCs w:val="24"/>
          <w:lang w:val="ru-RU"/>
        </w:rPr>
        <w:t>детский</w:t>
      </w:r>
      <w:proofErr w:type="gramEnd"/>
      <w:r w:rsidR="00F74B20" w:rsidRPr="00FA7894">
        <w:rPr>
          <w:rFonts w:hAnsi="Times New Roman" w:cs="Times New Roman"/>
          <w:color w:val="000000"/>
          <w:sz w:val="24"/>
          <w:szCs w:val="24"/>
          <w:lang w:val="ru-RU"/>
        </w:rPr>
        <w:t xml:space="preserve"> </w:t>
      </w:r>
      <w:r w:rsidR="00F74B20">
        <w:rPr>
          <w:rFonts w:hAnsi="Times New Roman" w:cs="Times New Roman"/>
          <w:color w:val="000000"/>
          <w:sz w:val="24"/>
          <w:szCs w:val="24"/>
          <w:lang w:val="ru-RU"/>
        </w:rPr>
        <w:t>сад</w:t>
      </w:r>
      <w:r w:rsidR="00F74B20" w:rsidRPr="00FA7894">
        <w:rPr>
          <w:rFonts w:hAnsi="Times New Roman" w:cs="Times New Roman"/>
          <w:color w:val="000000"/>
          <w:sz w:val="24"/>
          <w:szCs w:val="24"/>
          <w:lang w:val="ru-RU"/>
        </w:rPr>
        <w:t xml:space="preserve"> «Сказка»</w:t>
      </w:r>
      <w:r w:rsidR="00F74B20" w:rsidRPr="009D3D98">
        <w:rPr>
          <w:rFonts w:hAnsi="Times New Roman" w:cs="Times New Roman"/>
          <w:color w:val="000000"/>
          <w:sz w:val="24"/>
          <w:szCs w:val="24"/>
          <w:lang w:val="ru-RU"/>
        </w:rPr>
        <w:t xml:space="preserve"> </w:t>
      </w:r>
      <w:r w:rsidRPr="009D3D98">
        <w:rPr>
          <w:rFonts w:hAnsi="Times New Roman" w:cs="Times New Roman"/>
          <w:color w:val="000000"/>
          <w:sz w:val="24"/>
          <w:szCs w:val="24"/>
          <w:lang w:val="ru-RU"/>
        </w:rPr>
        <w:t xml:space="preserve"> (далее –</w:t>
      </w:r>
      <w:r>
        <w:rPr>
          <w:rFonts w:hAnsi="Times New Roman" w:cs="Times New Roman"/>
          <w:color w:val="000000"/>
          <w:sz w:val="24"/>
          <w:szCs w:val="24"/>
        </w:rPr>
        <w:t> </w:t>
      </w:r>
      <w:r w:rsidR="00F74B20">
        <w:rPr>
          <w:rFonts w:hAnsi="Times New Roman" w:cs="Times New Roman"/>
          <w:color w:val="000000"/>
          <w:sz w:val="24"/>
          <w:szCs w:val="24"/>
          <w:lang w:val="ru-RU"/>
        </w:rPr>
        <w:t>ДОУ</w:t>
      </w:r>
      <w:r w:rsidRPr="009D3D98">
        <w:rPr>
          <w:rFonts w:hAnsi="Times New Roman" w:cs="Times New Roman"/>
          <w:color w:val="000000"/>
          <w:sz w:val="24"/>
          <w:szCs w:val="24"/>
          <w:lang w:val="ru-RU"/>
        </w:rPr>
        <w:t>).</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1.2. Локальные нормативные акты и иные документы, регламентирующие обработку персональных данных в </w:t>
      </w:r>
      <w:r w:rsidR="00F74B20">
        <w:rPr>
          <w:rFonts w:hAnsi="Times New Roman" w:cs="Times New Roman"/>
          <w:color w:val="000000"/>
          <w:sz w:val="24"/>
          <w:szCs w:val="24"/>
          <w:lang w:val="ru-RU"/>
        </w:rPr>
        <w:t>ДОУ</w:t>
      </w:r>
      <w:r w:rsidRPr="009D3D98">
        <w:rPr>
          <w:rFonts w:hAnsi="Times New Roman" w:cs="Times New Roman"/>
          <w:color w:val="000000"/>
          <w:sz w:val="24"/>
          <w:szCs w:val="24"/>
          <w:lang w:val="ru-RU"/>
        </w:rPr>
        <w:t>, разрабатываются с учетом положений Политики.</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1.3. Действие Политики распространяется на персональные данные, которые </w:t>
      </w:r>
      <w:r w:rsidR="00F74B20">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обрабатывает с использованием и без использования средств автоматизации.</w:t>
      </w:r>
    </w:p>
    <w:p w:rsidR="00897803" w:rsidRPr="009D3D98" w:rsidRDefault="009D3D98" w:rsidP="00F74B20">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1.4. В Политике используются следующие понятия:</w:t>
      </w:r>
    </w:p>
    <w:p w:rsidR="00897803" w:rsidRPr="009D3D98" w:rsidRDefault="009D3D98" w:rsidP="00F74B20">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персональные данные – любая информация, относящаяся прямо или косвенно к определенному или определяемому физическому лицу (субъекту персональных данных);</w:t>
      </w:r>
    </w:p>
    <w:p w:rsidR="00897803" w:rsidRPr="009D3D98" w:rsidRDefault="009D3D98" w:rsidP="00F74B20">
      <w:pPr>
        <w:numPr>
          <w:ilvl w:val="0"/>
          <w:numId w:val="1"/>
        </w:numPr>
        <w:tabs>
          <w:tab w:val="clear" w:pos="72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персональные данные, разрешенные субъектом персональных данных для распространения, –</w:t>
      </w:r>
      <w:r>
        <w:rPr>
          <w:rFonts w:hAnsi="Times New Roman" w:cs="Times New Roman"/>
          <w:color w:val="000000"/>
          <w:sz w:val="24"/>
          <w:szCs w:val="24"/>
        </w:rPr>
        <w:t> </w:t>
      </w:r>
      <w:r w:rsidRPr="009D3D98">
        <w:rPr>
          <w:rFonts w:hAnsi="Times New Roman" w:cs="Times New Roman"/>
          <w:color w:val="000000"/>
          <w:sz w:val="24"/>
          <w:szCs w:val="24"/>
          <w:lang w:val="ru-RU"/>
        </w:rPr>
        <w:t>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Федеральным законом от 27.07.2006 № 152-ФЗ (далее – Закон);</w:t>
      </w:r>
    </w:p>
    <w:p w:rsidR="00897803" w:rsidRPr="009D3D98" w:rsidRDefault="009D3D98" w:rsidP="00F74B20">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оператор персональных данных (оператор) – Детский сад –</w:t>
      </w:r>
      <w:r>
        <w:rPr>
          <w:rFonts w:hAnsi="Times New Roman" w:cs="Times New Roman"/>
          <w:color w:val="000000"/>
          <w:sz w:val="24"/>
          <w:szCs w:val="24"/>
        </w:rPr>
        <w:t> </w:t>
      </w:r>
      <w:r w:rsidRPr="009D3D98">
        <w:rPr>
          <w:rFonts w:hAnsi="Times New Roman" w:cs="Times New Roman"/>
          <w:color w:val="000000"/>
          <w:sz w:val="24"/>
          <w:szCs w:val="24"/>
          <w:lang w:val="ru-RU"/>
        </w:rPr>
        <w:t>юридическое лицо, самостоятельно или совместно с другими лицами организующее и (или) осуществляющее обработку персональных данных, определяющее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897803" w:rsidRPr="009D3D98" w:rsidRDefault="009D3D98" w:rsidP="00F74B20">
      <w:pPr>
        <w:numPr>
          <w:ilvl w:val="0"/>
          <w:numId w:val="1"/>
        </w:numPr>
        <w:tabs>
          <w:tab w:val="clear" w:pos="720"/>
        </w:tabs>
        <w:spacing w:before="0" w:beforeAutospacing="0" w:after="0" w:afterAutospacing="0"/>
        <w:ind w:left="0" w:right="180" w:firstLine="420"/>
        <w:contextualSpacing/>
        <w:jc w:val="both"/>
        <w:rPr>
          <w:rFonts w:hAnsi="Times New Roman" w:cs="Times New Roman"/>
          <w:color w:val="000000"/>
          <w:sz w:val="24"/>
          <w:szCs w:val="24"/>
          <w:lang w:val="ru-RU"/>
        </w:rPr>
      </w:pPr>
      <w:proofErr w:type="gramStart"/>
      <w:r w:rsidRPr="009D3D98">
        <w:rPr>
          <w:rFonts w:hAnsi="Times New Roman" w:cs="Times New Roman"/>
          <w:color w:val="000000"/>
          <w:sz w:val="24"/>
          <w:szCs w:val="24"/>
          <w:lang w:val="ru-RU"/>
        </w:rPr>
        <w:t>обработка персональных данных – действие (операция) или совокупность действий (операций) с персональными данными с использованием и без использования средств автоматизации, включая сбор, запись, систематизацию, накопление, хранение, уточнение</w:t>
      </w:r>
      <w:proofErr w:type="gramEnd"/>
      <w:r w:rsidRPr="009D3D98">
        <w:rPr>
          <w:rFonts w:hAnsi="Times New Roman" w:cs="Times New Roman"/>
          <w:color w:val="000000"/>
          <w:sz w:val="24"/>
          <w:szCs w:val="24"/>
          <w:lang w:val="ru-RU"/>
        </w:rPr>
        <w:t xml:space="preserve"> </w:t>
      </w:r>
      <w:proofErr w:type="gramStart"/>
      <w:r w:rsidRPr="009D3D98">
        <w:rPr>
          <w:rFonts w:hAnsi="Times New Roman" w:cs="Times New Roman"/>
          <w:color w:val="000000"/>
          <w:sz w:val="24"/>
          <w:szCs w:val="24"/>
          <w:lang w:val="ru-RU"/>
        </w:rPr>
        <w:t>(обновление, изменение), извлечение, использование, передачу (распространение, предоставление, доступ), обезличивание, блокирование, удаление, уничтожение;</w:t>
      </w:r>
      <w:proofErr w:type="gramEnd"/>
    </w:p>
    <w:p w:rsidR="00897803" w:rsidRPr="009D3D98" w:rsidRDefault="009D3D98" w:rsidP="00F74B20">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автоматизированная обработка персональных данных – обработка персональных данных с помощью средств вычислительной техники;</w:t>
      </w:r>
    </w:p>
    <w:p w:rsidR="00897803" w:rsidRPr="009D3D98" w:rsidRDefault="009D3D98" w:rsidP="00F74B20">
      <w:pPr>
        <w:numPr>
          <w:ilvl w:val="0"/>
          <w:numId w:val="1"/>
        </w:numPr>
        <w:tabs>
          <w:tab w:val="clear" w:pos="72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распространение персональных данных – действия, направленные на раскрытие персональных данных неопределенному кругу лиц;</w:t>
      </w:r>
    </w:p>
    <w:p w:rsidR="00897803" w:rsidRPr="009D3D98" w:rsidRDefault="009D3D98" w:rsidP="00F74B20">
      <w:pPr>
        <w:numPr>
          <w:ilvl w:val="0"/>
          <w:numId w:val="1"/>
        </w:numPr>
        <w:tabs>
          <w:tab w:val="clear" w:pos="72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897803" w:rsidRPr="009D3D98" w:rsidRDefault="009D3D98" w:rsidP="00F74B20">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897803" w:rsidRPr="009D3D98" w:rsidRDefault="009D3D98" w:rsidP="00F74B20">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lastRenderedPageBreak/>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897803" w:rsidRPr="009D3D98" w:rsidRDefault="009D3D98" w:rsidP="00F74B20">
      <w:pPr>
        <w:numPr>
          <w:ilvl w:val="0"/>
          <w:numId w:val="1"/>
        </w:numPr>
        <w:tabs>
          <w:tab w:val="clear" w:pos="72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897803" w:rsidRPr="009D3D98" w:rsidRDefault="009D3D98" w:rsidP="00F74B20">
      <w:pPr>
        <w:numPr>
          <w:ilvl w:val="0"/>
          <w:numId w:val="1"/>
        </w:numPr>
        <w:tabs>
          <w:tab w:val="clear" w:pos="720"/>
          <w:tab w:val="num" w:pos="0"/>
        </w:tabs>
        <w:spacing w:before="0" w:beforeAutospacing="0" w:after="0" w:afterAutospacing="0"/>
        <w:ind w:left="0" w:right="180" w:firstLine="42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97803" w:rsidRPr="009D3D98" w:rsidRDefault="009D3D98" w:rsidP="00F74B20">
      <w:pPr>
        <w:numPr>
          <w:ilvl w:val="0"/>
          <w:numId w:val="1"/>
        </w:numPr>
        <w:spacing w:before="0" w:beforeAutospacing="0" w:after="0" w:afterAutospacing="0"/>
        <w:ind w:left="0" w:right="180"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897803" w:rsidRPr="009D3D98" w:rsidRDefault="009D3D98" w:rsidP="00F74B20">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1.5. </w:t>
      </w:r>
      <w:r w:rsidR="00F74B20">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 xml:space="preserve"> как оператор персональных данных </w:t>
      </w:r>
      <w:r w:rsidR="00F74B20">
        <w:rPr>
          <w:rFonts w:hAnsi="Times New Roman" w:cs="Times New Roman"/>
          <w:color w:val="000000"/>
          <w:sz w:val="24"/>
          <w:szCs w:val="24"/>
          <w:lang w:val="ru-RU"/>
        </w:rPr>
        <w:t>обязано</w:t>
      </w:r>
      <w:r w:rsidRPr="009D3D98">
        <w:rPr>
          <w:rFonts w:hAnsi="Times New Roman" w:cs="Times New Roman"/>
          <w:color w:val="000000"/>
          <w:sz w:val="24"/>
          <w:szCs w:val="24"/>
          <w:lang w:val="ru-RU"/>
        </w:rPr>
        <w:t>:</w:t>
      </w:r>
    </w:p>
    <w:p w:rsidR="00897803" w:rsidRPr="009D3D98" w:rsidRDefault="009D3D98" w:rsidP="00F74B20">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1.5.1. Соблюдать конфиденциальность персональных данных, а именно не распространять персональные данные и не передавать их третьим лицам без согласия субъекта персональных данных или его законного представителя, если иное не предусмотрено законодательством.</w:t>
      </w:r>
    </w:p>
    <w:p w:rsidR="00897803" w:rsidRPr="009D3D98" w:rsidRDefault="009D3D98" w:rsidP="00F74B20">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1.5.2. Обеспечить субъектам персональных данных, их законным представителям возможность ознакомления с документами и материалами, содержащими их персональные данные, если иное не предусмотрено законодательством.</w:t>
      </w:r>
    </w:p>
    <w:p w:rsidR="00897803" w:rsidRPr="009D3D98" w:rsidRDefault="009D3D98" w:rsidP="00F74B20">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1.5.3. Разъяснять субъектам персональных данных, их законным представителям юридические последствия отказа предоставить персональные данные.</w:t>
      </w:r>
    </w:p>
    <w:p w:rsidR="00897803" w:rsidRPr="009D3D98" w:rsidRDefault="009D3D98" w:rsidP="00F74B20">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1.5.4. Блокировать или удалять неправомерно обрабатываемые, неточные персональные данные либо обеспечить их блокирование или удаление.</w:t>
      </w:r>
    </w:p>
    <w:p w:rsidR="00897803" w:rsidRPr="009D3D98" w:rsidRDefault="009D3D98" w:rsidP="00FA7894">
      <w:pPr>
        <w:spacing w:before="0" w:beforeAutospacing="0" w:after="0" w:afterAutospacing="0"/>
        <w:jc w:val="both"/>
        <w:rPr>
          <w:rFonts w:hAnsi="Times New Roman" w:cs="Times New Roman"/>
          <w:color w:val="000000"/>
          <w:sz w:val="24"/>
          <w:szCs w:val="24"/>
          <w:lang w:val="ru-RU"/>
        </w:rPr>
      </w:pPr>
      <w:r w:rsidRPr="009D3D98">
        <w:rPr>
          <w:rFonts w:hAnsi="Times New Roman" w:cs="Times New Roman"/>
          <w:color w:val="000000"/>
          <w:sz w:val="24"/>
          <w:szCs w:val="24"/>
          <w:lang w:val="ru-RU"/>
        </w:rPr>
        <w:t>1.5.5. Прекратить обработку и уничтожить или обезличить персональные данные либо обеспечить прекращение обработки и уничтожение или обезличивание персональных данных при достижении цели их обработки.</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1.5.6. Прекратить обработку персональных данных или обеспечить прекращение обработки персональных данных в случае отзыва субъектом персональных данных согласия на обработку его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или иным соглашением между </w:t>
      </w:r>
      <w:r w:rsidR="00E17486">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и субъектом персональных данных.</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1.5.7. Принимать меры, необходимые и достаточные для обеспечения выполнения обязанностей, предусмотренных Законом и принятыми в соответствии с ним нормативными правовыми актами.</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1.6. </w:t>
      </w:r>
      <w:r w:rsidR="00F74B20">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вправе:</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1.6.1. Самостоятельно определять состав и перечень мер, необходимых и достаточных для обеспечения выполнения обязанностей, предусмотренных Законом и принятыми в соответствии с ним нормативными правовыми актами, если иное не предусмотрено законодательством о персональных данных.</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1.6.2. Использовать персональные данные субъектов персональных данных без их согласия в случаях, предусмотренных законодательством.</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1.6.3. Предоставлять персональные данные субъектов персональных данных третьим лицам в случаях, предусмотренных законодательством.</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1.6.4.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w:t>
      </w:r>
      <w:r w:rsidR="00E17486">
        <w:rPr>
          <w:rFonts w:hAnsi="Times New Roman" w:cs="Times New Roman"/>
          <w:color w:val="000000"/>
          <w:sz w:val="24"/>
          <w:szCs w:val="24"/>
          <w:lang w:val="ru-RU"/>
        </w:rPr>
        <w:t>ДОУ</w:t>
      </w:r>
      <w:bookmarkStart w:id="0" w:name="_GoBack"/>
      <w:bookmarkEnd w:id="0"/>
      <w:r w:rsidRPr="009D3D98">
        <w:rPr>
          <w:rFonts w:hAnsi="Times New Roman" w:cs="Times New Roman"/>
          <w:color w:val="000000"/>
          <w:sz w:val="24"/>
          <w:szCs w:val="24"/>
          <w:lang w:val="ru-RU"/>
        </w:rPr>
        <w:t>, обязано соблюдать принципы и правила обработки персональных данных, предусмотренные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lastRenderedPageBreak/>
        <w:t>1.7. Работники,</w:t>
      </w:r>
      <w:r>
        <w:rPr>
          <w:rFonts w:hAnsi="Times New Roman" w:cs="Times New Roman"/>
          <w:color w:val="000000"/>
          <w:sz w:val="24"/>
          <w:szCs w:val="24"/>
        </w:rPr>
        <w:t> </w:t>
      </w:r>
      <w:r w:rsidRPr="009D3D98">
        <w:rPr>
          <w:rFonts w:hAnsi="Times New Roman" w:cs="Times New Roman"/>
          <w:color w:val="000000"/>
          <w:sz w:val="24"/>
          <w:szCs w:val="24"/>
          <w:lang w:val="ru-RU"/>
        </w:rPr>
        <w:t>родители воспитанников, иные субъекты персональных данных (далее –</w:t>
      </w:r>
      <w:r>
        <w:rPr>
          <w:rFonts w:hAnsi="Times New Roman" w:cs="Times New Roman"/>
          <w:color w:val="000000"/>
          <w:sz w:val="24"/>
          <w:szCs w:val="24"/>
        </w:rPr>
        <w:t> </w:t>
      </w:r>
      <w:r w:rsidRPr="009D3D98">
        <w:rPr>
          <w:rFonts w:hAnsi="Times New Roman" w:cs="Times New Roman"/>
          <w:color w:val="000000"/>
          <w:sz w:val="24"/>
          <w:szCs w:val="24"/>
          <w:lang w:val="ru-RU"/>
        </w:rPr>
        <w:t>субъекты персональных данных) обязаны:</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1.7.1. В случаях, предусмотренных законодательством, предоставлять </w:t>
      </w:r>
      <w:r w:rsidR="00F74B20">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достоверные персональные данные.</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1.7.2. При изменении персональных данных, обнаружении ошибок или неточностей в них незамедлительно сообщать об этом </w:t>
      </w:r>
      <w:r w:rsidR="00F74B20">
        <w:rPr>
          <w:rFonts w:hAnsi="Times New Roman" w:cs="Times New Roman"/>
          <w:color w:val="000000"/>
          <w:sz w:val="24"/>
          <w:szCs w:val="24"/>
          <w:lang w:val="ru-RU"/>
        </w:rPr>
        <w:t>ДОУ</w:t>
      </w:r>
      <w:r w:rsidRPr="009D3D98">
        <w:rPr>
          <w:rFonts w:hAnsi="Times New Roman" w:cs="Times New Roman"/>
          <w:color w:val="000000"/>
          <w:sz w:val="24"/>
          <w:szCs w:val="24"/>
          <w:lang w:val="ru-RU"/>
        </w:rPr>
        <w:t>.</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1.8. Субъекты персональных данных вправе:</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1.8.1. Получать информацию, касающуюся обработки своих персональных данных, кроме случаев, когда такой доступ ограничен федеральными законами.</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1.8.2. </w:t>
      </w:r>
      <w:proofErr w:type="gramStart"/>
      <w:r w:rsidRPr="009D3D98">
        <w:rPr>
          <w:rFonts w:hAnsi="Times New Roman" w:cs="Times New Roman"/>
          <w:color w:val="000000"/>
          <w:sz w:val="24"/>
          <w:szCs w:val="24"/>
          <w:lang w:val="ru-RU"/>
        </w:rPr>
        <w:t xml:space="preserve">Требовать от </w:t>
      </w:r>
      <w:r w:rsidR="00F74B20">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уточнить</w:t>
      </w:r>
      <w:proofErr w:type="gramEnd"/>
      <w:r w:rsidRPr="009D3D98">
        <w:rPr>
          <w:rFonts w:hAnsi="Times New Roman" w:cs="Times New Roman"/>
          <w:color w:val="000000"/>
          <w:sz w:val="24"/>
          <w:szCs w:val="24"/>
          <w:lang w:val="ru-RU"/>
        </w:rPr>
        <w:t xml:space="preserve"> персональные данные, блокировать их или уничтожить, если персональные данные являются неполными, устаревшими, неточными, незаконно полученными или не являются необходимыми для заявленной цели обработки.</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1.8.3. Дополнить персональные данные оценочного характера заявлением, выражающим собственную точку зрения.</w:t>
      </w:r>
    </w:p>
    <w:p w:rsidR="00897803" w:rsidRPr="009D3D98" w:rsidRDefault="009D3D98" w:rsidP="00F74B20">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1.8.4. Обжаловать действия или бездействие </w:t>
      </w:r>
      <w:r w:rsidR="00F74B20">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в уполномоченном органе по защите прав субъектов персональных данных или в судебном порядке.</w:t>
      </w:r>
    </w:p>
    <w:p w:rsidR="00F74B20" w:rsidRDefault="00F74B20" w:rsidP="00F74B20">
      <w:pPr>
        <w:spacing w:before="0" w:beforeAutospacing="0" w:after="0" w:afterAutospacing="0"/>
        <w:jc w:val="center"/>
        <w:rPr>
          <w:rFonts w:hAnsi="Times New Roman" w:cs="Times New Roman"/>
          <w:b/>
          <w:bCs/>
          <w:color w:val="000000"/>
          <w:sz w:val="24"/>
          <w:szCs w:val="24"/>
          <w:lang w:val="ru-RU"/>
        </w:rPr>
      </w:pPr>
    </w:p>
    <w:p w:rsidR="00897803" w:rsidRPr="009D3D98" w:rsidRDefault="009D3D98" w:rsidP="00F74B20">
      <w:pPr>
        <w:spacing w:before="0" w:beforeAutospacing="0" w:after="0" w:afterAutospacing="0"/>
        <w:jc w:val="center"/>
        <w:rPr>
          <w:rFonts w:hAnsi="Times New Roman" w:cs="Times New Roman"/>
          <w:color w:val="000000"/>
          <w:sz w:val="24"/>
          <w:szCs w:val="24"/>
          <w:lang w:val="ru-RU"/>
        </w:rPr>
      </w:pPr>
      <w:r w:rsidRPr="009D3D98">
        <w:rPr>
          <w:rFonts w:hAnsi="Times New Roman" w:cs="Times New Roman"/>
          <w:b/>
          <w:bCs/>
          <w:color w:val="000000"/>
          <w:sz w:val="24"/>
          <w:szCs w:val="24"/>
          <w:lang w:val="ru-RU"/>
        </w:rPr>
        <w:t>2. Правовые основания обработки персональных данных</w:t>
      </w:r>
    </w:p>
    <w:p w:rsidR="00897803" w:rsidRPr="009D3D98" w:rsidRDefault="009D3D98" w:rsidP="00F74B20">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2.1. Правовыми основаниями обработки персональных данных в </w:t>
      </w:r>
      <w:r w:rsidR="00F74B20">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являются устав и нормативные правовые акты, для исполнения которых и в соответствии с которыми </w:t>
      </w:r>
      <w:r w:rsidR="00F74B20">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осуществляет обработку персональных данных, в том числе:</w:t>
      </w:r>
    </w:p>
    <w:p w:rsidR="00897803" w:rsidRPr="009D3D98" w:rsidRDefault="009D3D98" w:rsidP="00FA7894">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Трудовой кодекс, иные нормативные правовые акты, содержащие нормы трудового права;</w:t>
      </w:r>
    </w:p>
    <w:p w:rsidR="00897803" w:rsidRDefault="009D3D98" w:rsidP="00FA7894">
      <w:pPr>
        <w:numPr>
          <w:ilvl w:val="0"/>
          <w:numId w:val="2"/>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Бюджетный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кодекс</w:t>
      </w:r>
      <w:proofErr w:type="spellEnd"/>
      <w:r>
        <w:rPr>
          <w:rFonts w:hAnsi="Times New Roman" w:cs="Times New Roman"/>
          <w:color w:val="000000"/>
          <w:sz w:val="24"/>
          <w:szCs w:val="24"/>
        </w:rPr>
        <w:t>;</w:t>
      </w:r>
    </w:p>
    <w:p w:rsidR="00897803" w:rsidRDefault="009D3D98" w:rsidP="00FA7894">
      <w:pPr>
        <w:numPr>
          <w:ilvl w:val="0"/>
          <w:numId w:val="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Налоговый кодекс;</w:t>
      </w:r>
    </w:p>
    <w:p w:rsidR="00897803" w:rsidRDefault="009D3D98" w:rsidP="00FA7894">
      <w:pPr>
        <w:numPr>
          <w:ilvl w:val="0"/>
          <w:numId w:val="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Гражданский кодекс;</w:t>
      </w:r>
    </w:p>
    <w:p w:rsidR="00897803" w:rsidRDefault="009D3D98" w:rsidP="00FA7894">
      <w:pPr>
        <w:numPr>
          <w:ilvl w:val="0"/>
          <w:numId w:val="2"/>
        </w:numPr>
        <w:spacing w:before="0" w:beforeAutospacing="0" w:after="0" w:afterAutospacing="0"/>
        <w:ind w:left="780" w:right="180"/>
        <w:contextualSpacing/>
        <w:jc w:val="both"/>
        <w:rPr>
          <w:rFonts w:hAnsi="Times New Roman" w:cs="Times New Roman"/>
          <w:color w:val="000000"/>
          <w:sz w:val="24"/>
          <w:szCs w:val="24"/>
        </w:rPr>
      </w:pPr>
      <w:r>
        <w:rPr>
          <w:rFonts w:hAnsi="Times New Roman" w:cs="Times New Roman"/>
          <w:color w:val="000000"/>
          <w:sz w:val="24"/>
          <w:szCs w:val="24"/>
        </w:rPr>
        <w:t>Семейный кодекс;</w:t>
      </w:r>
    </w:p>
    <w:p w:rsidR="00897803" w:rsidRPr="009D3D98" w:rsidRDefault="009D3D98" w:rsidP="00F74B20">
      <w:pPr>
        <w:numPr>
          <w:ilvl w:val="0"/>
          <w:numId w:val="2"/>
        </w:numPr>
        <w:tabs>
          <w:tab w:val="clear" w:pos="720"/>
        </w:tabs>
        <w:spacing w:before="0" w:beforeAutospacing="0" w:after="0" w:afterAutospacing="0"/>
        <w:ind w:left="0" w:right="180" w:firstLine="491"/>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Федеральный закон от 29.12.2012 № 273-ФЗ «Об образовании в Российской Федерации» и принятые в соответствии с ним нормативные правовые акты;</w:t>
      </w:r>
    </w:p>
    <w:p w:rsidR="00897803" w:rsidRPr="009D3D98" w:rsidRDefault="009D3D98" w:rsidP="00FA7894">
      <w:pPr>
        <w:numPr>
          <w:ilvl w:val="0"/>
          <w:numId w:val="2"/>
        </w:numPr>
        <w:spacing w:before="0" w:beforeAutospacing="0" w:after="0" w:afterAutospacing="0"/>
        <w:ind w:left="780" w:right="18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социальное, пенсионное и страховое законодательство Российской Федерации;</w:t>
      </w:r>
    </w:p>
    <w:p w:rsidR="00897803" w:rsidRPr="009D3D98" w:rsidRDefault="009D3D98" w:rsidP="00F74B20">
      <w:pPr>
        <w:numPr>
          <w:ilvl w:val="0"/>
          <w:numId w:val="2"/>
        </w:numPr>
        <w:spacing w:before="0" w:beforeAutospacing="0" w:after="0" w:afterAutospacing="0"/>
        <w:ind w:left="0" w:right="180"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законодательство в сфере безопасности, в том числе антитеррористической защищенности.</w:t>
      </w:r>
    </w:p>
    <w:p w:rsidR="00897803" w:rsidRPr="009D3D98" w:rsidRDefault="009D3D98" w:rsidP="00F74B20">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2.2. Правовыми основаниями обработки персональных данных в </w:t>
      </w:r>
      <w:r w:rsidR="00F74B20">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также являются договоры с физическими лицами, заявления (согласия, доверенности) родителей (законных представителей) воспитанников, согласия на обработку персональных данных.</w:t>
      </w:r>
    </w:p>
    <w:p w:rsidR="00897803" w:rsidRPr="009D3D98" w:rsidRDefault="009D3D98">
      <w:pPr>
        <w:jc w:val="center"/>
        <w:rPr>
          <w:rFonts w:hAnsi="Times New Roman" w:cs="Times New Roman"/>
          <w:color w:val="000000"/>
          <w:sz w:val="24"/>
          <w:szCs w:val="24"/>
          <w:lang w:val="ru-RU"/>
        </w:rPr>
      </w:pPr>
      <w:r w:rsidRPr="009D3D98">
        <w:rPr>
          <w:rFonts w:hAnsi="Times New Roman" w:cs="Times New Roman"/>
          <w:b/>
          <w:bCs/>
          <w:color w:val="000000"/>
          <w:sz w:val="24"/>
          <w:szCs w:val="24"/>
          <w:lang w:val="ru-RU"/>
        </w:rPr>
        <w:t>3. Цели обработки персональных данных, их категории и перечень, категории субъектов, персональные данные которых обрабатываются, способы, сроки их обработки и хранения, порядок уничтожения персональных данных</w:t>
      </w:r>
    </w:p>
    <w:tbl>
      <w:tblPr>
        <w:tblW w:w="0" w:type="auto"/>
        <w:tblCellMar>
          <w:top w:w="15" w:type="dxa"/>
          <w:left w:w="15" w:type="dxa"/>
          <w:bottom w:w="15" w:type="dxa"/>
          <w:right w:w="15" w:type="dxa"/>
        </w:tblCellMar>
        <w:tblLook w:val="0600" w:firstRow="0" w:lastRow="0" w:firstColumn="0" w:lastColumn="0" w:noHBand="1" w:noVBand="1"/>
      </w:tblPr>
      <w:tblGrid>
        <w:gridCol w:w="1594"/>
        <w:gridCol w:w="4129"/>
        <w:gridCol w:w="874"/>
        <w:gridCol w:w="874"/>
        <w:gridCol w:w="2317"/>
      </w:tblGrid>
      <w:tr w:rsidR="00897803" w:rsidRPr="00E17486">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b/>
                <w:bCs/>
                <w:color w:val="000000"/>
                <w:sz w:val="24"/>
                <w:szCs w:val="24"/>
                <w:lang w:val="ru-RU"/>
              </w:rPr>
              <w:t>1. Цель обработки: организация образовательной деятельности по образовательным дошкольного образования, дополнительным общеобразовательным программам</w:t>
            </w:r>
          </w:p>
        </w:tc>
      </w:tr>
      <w:tr w:rsidR="00897803" w:rsidTr="00231E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br/>
            </w:r>
            <w:proofErr w:type="spellStart"/>
            <w:r>
              <w:rPr>
                <w:rFonts w:hAnsi="Times New Roman" w:cs="Times New Roman"/>
                <w:color w:val="000000"/>
                <w:sz w:val="24"/>
                <w:szCs w:val="24"/>
              </w:rPr>
              <w:t>данных</w:t>
            </w:r>
            <w:proofErr w:type="spellEnd"/>
          </w:p>
        </w:tc>
        <w:tc>
          <w:tcPr>
            <w:tcW w:w="52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Персональные данные</w:t>
            </w:r>
          </w:p>
        </w:tc>
        <w:tc>
          <w:tcPr>
            <w:tcW w:w="29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Специальные данные</w:t>
            </w:r>
          </w:p>
        </w:tc>
      </w:tr>
      <w:tr w:rsidR="00897803" w:rsidTr="00231EE2">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Перечень данных</w:t>
            </w:r>
          </w:p>
        </w:tc>
        <w:tc>
          <w:tcPr>
            <w:tcW w:w="5285"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фамилия, имя, отчество;</w:t>
            </w:r>
          </w:p>
          <w:p w:rsidR="00897803" w:rsidRDefault="009D3D98">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пол;</w:t>
            </w:r>
          </w:p>
          <w:p w:rsidR="00897803" w:rsidRDefault="009D3D98">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гражданство;</w:t>
            </w:r>
          </w:p>
          <w:p w:rsidR="00897803" w:rsidRDefault="009D3D98">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дата и место рождения;</w:t>
            </w:r>
          </w:p>
          <w:p w:rsidR="00897803" w:rsidRDefault="009D3D98">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изображение (фотография, видео);</w:t>
            </w:r>
          </w:p>
          <w:p w:rsidR="00897803" w:rsidRDefault="009D3D98">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паспортные данные;</w:t>
            </w:r>
          </w:p>
          <w:p w:rsidR="00897803" w:rsidRPr="009D3D98" w:rsidRDefault="009D3D98" w:rsidP="00231EE2">
            <w:pPr>
              <w:numPr>
                <w:ilvl w:val="0"/>
                <w:numId w:val="3"/>
              </w:numPr>
              <w:tabs>
                <w:tab w:val="clear" w:pos="720"/>
                <w:tab w:val="num" w:pos="391"/>
              </w:tabs>
              <w:ind w:left="391" w:right="180" w:firstLine="29"/>
              <w:contextualSpacing/>
              <w:rPr>
                <w:rFonts w:hAnsi="Times New Roman" w:cs="Times New Roman"/>
                <w:color w:val="000000"/>
                <w:sz w:val="24"/>
                <w:szCs w:val="24"/>
                <w:lang w:val="ru-RU"/>
              </w:rPr>
            </w:pPr>
            <w:r w:rsidRPr="009D3D98">
              <w:rPr>
                <w:rFonts w:hAnsi="Times New Roman" w:cs="Times New Roman"/>
                <w:color w:val="000000"/>
                <w:sz w:val="24"/>
                <w:szCs w:val="24"/>
                <w:lang w:val="ru-RU"/>
              </w:rPr>
              <w:t>адрес регистрации по месту жительства;</w:t>
            </w:r>
          </w:p>
          <w:p w:rsidR="00897803" w:rsidRDefault="009D3D98">
            <w:pPr>
              <w:numPr>
                <w:ilvl w:val="0"/>
                <w:numId w:val="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lastRenderedPageBreak/>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проживания</w:t>
            </w:r>
            <w:proofErr w:type="spellEnd"/>
            <w:r>
              <w:rPr>
                <w:rFonts w:hAnsi="Times New Roman" w:cs="Times New Roman"/>
                <w:color w:val="000000"/>
                <w:sz w:val="24"/>
                <w:szCs w:val="24"/>
              </w:rPr>
              <w:t>;</w:t>
            </w:r>
          </w:p>
          <w:p w:rsidR="00897803" w:rsidRDefault="009D3D98">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контактные данные;</w:t>
            </w:r>
          </w:p>
          <w:p w:rsidR="00897803" w:rsidRDefault="009D3D98">
            <w:pPr>
              <w:numPr>
                <w:ilvl w:val="0"/>
                <w:numId w:val="3"/>
              </w:numPr>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индивидуальный номер налогоплательщика;</w:t>
            </w:r>
          </w:p>
          <w:p w:rsidR="00897803" w:rsidRPr="009D3D98" w:rsidRDefault="009D3D98" w:rsidP="00231EE2">
            <w:pPr>
              <w:numPr>
                <w:ilvl w:val="0"/>
                <w:numId w:val="3"/>
              </w:numPr>
              <w:tabs>
                <w:tab w:val="clear" w:pos="720"/>
              </w:tabs>
              <w:ind w:left="391" w:right="180" w:firstLine="29"/>
              <w:contextualSpacing/>
              <w:rPr>
                <w:rFonts w:hAnsi="Times New Roman" w:cs="Times New Roman"/>
                <w:color w:val="000000"/>
                <w:sz w:val="24"/>
                <w:szCs w:val="24"/>
                <w:lang w:val="ru-RU"/>
              </w:rPr>
            </w:pPr>
            <w:r w:rsidRPr="009D3D98">
              <w:rPr>
                <w:rFonts w:hAnsi="Times New Roman" w:cs="Times New Roman"/>
                <w:color w:val="000000"/>
                <w:sz w:val="24"/>
                <w:szCs w:val="24"/>
                <w:lang w:val="ru-RU"/>
              </w:rPr>
              <w:t>страховой номер индивидуального лицевого счета (СНИЛС);</w:t>
            </w:r>
          </w:p>
          <w:p w:rsidR="00897803" w:rsidRPr="009D3D98" w:rsidRDefault="009D3D98" w:rsidP="00231EE2">
            <w:pPr>
              <w:numPr>
                <w:ilvl w:val="0"/>
                <w:numId w:val="3"/>
              </w:numPr>
              <w:tabs>
                <w:tab w:val="clear" w:pos="720"/>
                <w:tab w:val="num" w:pos="391"/>
              </w:tabs>
              <w:ind w:left="391" w:right="180" w:firstLine="29"/>
              <w:contextualSpacing/>
              <w:rPr>
                <w:rFonts w:hAnsi="Times New Roman" w:cs="Times New Roman"/>
                <w:color w:val="000000"/>
                <w:sz w:val="24"/>
                <w:szCs w:val="24"/>
                <w:lang w:val="ru-RU"/>
              </w:rPr>
            </w:pPr>
            <w:r w:rsidRPr="009D3D98">
              <w:rPr>
                <w:rFonts w:hAnsi="Times New Roman" w:cs="Times New Roman"/>
                <w:color w:val="000000"/>
                <w:sz w:val="24"/>
                <w:szCs w:val="24"/>
                <w:lang w:val="ru-RU"/>
              </w:rPr>
              <w:t>сведения, образующиеся в процессе реализации образовательной программы;</w:t>
            </w:r>
          </w:p>
          <w:p w:rsidR="00897803" w:rsidRPr="009D3D98" w:rsidRDefault="009D3D98" w:rsidP="00231EE2">
            <w:pPr>
              <w:numPr>
                <w:ilvl w:val="0"/>
                <w:numId w:val="3"/>
              </w:numPr>
              <w:tabs>
                <w:tab w:val="clear" w:pos="720"/>
                <w:tab w:val="num" w:pos="391"/>
              </w:tabs>
              <w:ind w:left="391" w:right="180" w:firstLine="29"/>
              <w:rPr>
                <w:rFonts w:hAnsi="Times New Roman" w:cs="Times New Roman"/>
                <w:color w:val="000000"/>
                <w:sz w:val="24"/>
                <w:szCs w:val="24"/>
                <w:lang w:val="ru-RU"/>
              </w:rPr>
            </w:pPr>
            <w:r w:rsidRPr="009D3D98">
              <w:rPr>
                <w:rFonts w:hAnsi="Times New Roman" w:cs="Times New Roman"/>
                <w:color w:val="000000"/>
                <w:sz w:val="24"/>
                <w:szCs w:val="24"/>
                <w:lang w:val="ru-RU"/>
              </w:rPr>
              <w:t>иные персональные данные, предоставляемые физическими лицами, необходимые для заключения и исполнения договоров, исполнения норм законодательства в сфере образования</w:t>
            </w:r>
          </w:p>
        </w:tc>
        <w:tc>
          <w:tcPr>
            <w:tcW w:w="2909"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lastRenderedPageBreak/>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состоянии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здоровья</w:t>
            </w:r>
            <w:proofErr w:type="spellEnd"/>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lastRenderedPageBreak/>
              <w:t>Категории субъектов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Обучающиеся, их родители (законные представители)</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rsidP="00231EE2">
            <w:pPr>
              <w:spacing w:after="0" w:afterAutospacing="0"/>
              <w:jc w:val="both"/>
              <w:rPr>
                <w:rFonts w:hAnsi="Times New Roman" w:cs="Times New Roman"/>
                <w:color w:val="000000"/>
                <w:sz w:val="24"/>
                <w:szCs w:val="24"/>
                <w:lang w:val="ru-RU"/>
              </w:rPr>
            </w:pPr>
            <w:r w:rsidRPr="009D3D98">
              <w:rPr>
                <w:rFonts w:hAnsi="Times New Roman" w:cs="Times New Roman"/>
                <w:color w:val="000000"/>
                <w:sz w:val="24"/>
                <w:szCs w:val="24"/>
                <w:lang w:val="ru-RU"/>
              </w:rPr>
              <w:t>Автоматизированная обработка и без средств автоматизации, в том числе:</w:t>
            </w:r>
          </w:p>
          <w:p w:rsidR="00897803" w:rsidRPr="009D3D98" w:rsidRDefault="009D3D98" w:rsidP="00231EE2">
            <w:pPr>
              <w:numPr>
                <w:ilvl w:val="0"/>
                <w:numId w:val="4"/>
              </w:numPr>
              <w:tabs>
                <w:tab w:val="clear" w:pos="720"/>
                <w:tab w:val="num" w:pos="391"/>
              </w:tabs>
              <w:spacing w:after="0" w:afterAutospacing="0"/>
              <w:ind w:left="391" w:right="180" w:firstLine="29"/>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 (их представителей);</w:t>
            </w:r>
          </w:p>
          <w:p w:rsidR="00897803" w:rsidRPr="009D3D98" w:rsidRDefault="009D3D98" w:rsidP="00231EE2">
            <w:pPr>
              <w:numPr>
                <w:ilvl w:val="0"/>
                <w:numId w:val="4"/>
              </w:numPr>
              <w:tabs>
                <w:tab w:val="clear" w:pos="720"/>
              </w:tabs>
              <w:spacing w:after="0" w:afterAutospacing="0"/>
              <w:ind w:left="391" w:right="180" w:firstLine="29"/>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внесения персональных данных в журналы, реестры и информационные </w:t>
            </w:r>
            <w:proofErr w:type="gramStart"/>
            <w:r w:rsidRPr="009D3D98">
              <w:rPr>
                <w:rFonts w:hAnsi="Times New Roman" w:cs="Times New Roman"/>
                <w:color w:val="000000"/>
                <w:sz w:val="24"/>
                <w:szCs w:val="24"/>
                <w:lang w:val="ru-RU"/>
              </w:rPr>
              <w:t>системы</w:t>
            </w:r>
            <w:proofErr w:type="gramEnd"/>
            <w:r w:rsidRPr="009D3D98">
              <w:rPr>
                <w:rFonts w:hAnsi="Times New Roman" w:cs="Times New Roman"/>
                <w:color w:val="000000"/>
                <w:sz w:val="24"/>
                <w:szCs w:val="24"/>
                <w:lang w:val="ru-RU"/>
              </w:rPr>
              <w:t xml:space="preserve"> и документы</w:t>
            </w:r>
            <w:r w:rsidR="00231EE2">
              <w:rPr>
                <w:rFonts w:hAnsi="Times New Roman" w:cs="Times New Roman"/>
                <w:color w:val="000000"/>
                <w:sz w:val="24"/>
                <w:szCs w:val="24"/>
                <w:lang w:val="ru-RU"/>
              </w:rPr>
              <w:t xml:space="preserve"> ДОУ</w:t>
            </w:r>
            <w:r w:rsidRPr="009D3D98">
              <w:rPr>
                <w:rFonts w:hAnsi="Times New Roman" w:cs="Times New Roman"/>
                <w:color w:val="000000"/>
                <w:sz w:val="24"/>
                <w:szCs w:val="24"/>
                <w:lang w:val="ru-RU"/>
              </w:rPr>
              <w:t>.</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В течение срока реализации образовательной программы</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rsidP="00231EE2">
            <w:pPr>
              <w:rPr>
                <w:rFonts w:hAnsi="Times New Roman" w:cs="Times New Roman"/>
                <w:color w:val="000000"/>
                <w:sz w:val="24"/>
                <w:szCs w:val="24"/>
                <w:lang w:val="ru-RU"/>
              </w:rPr>
            </w:pPr>
            <w:r w:rsidRPr="009D3D98">
              <w:rPr>
                <w:rFonts w:hAnsi="Times New Roman" w:cs="Times New Roman"/>
                <w:color w:val="000000"/>
                <w:sz w:val="24"/>
                <w:szCs w:val="24"/>
                <w:lang w:val="ru-RU"/>
              </w:rPr>
              <w:t xml:space="preserve">В соответствии с Порядком уничтожения и обезличивания персональных данных </w:t>
            </w:r>
            <w:r w:rsidR="00231EE2">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в зависимости от типа носителя персональных данных</w:t>
            </w:r>
          </w:p>
        </w:tc>
      </w:tr>
      <w:tr w:rsidR="00897803" w:rsidRPr="00E17486">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b/>
                <w:bCs/>
                <w:color w:val="000000"/>
                <w:sz w:val="24"/>
                <w:szCs w:val="24"/>
                <w:lang w:val="ru-RU"/>
              </w:rPr>
              <w:t>2. Цель обработки: выполнения функций и полномочий работодателя в трудовых отношениях, в том числе обязанностей по охране труда</w:t>
            </w:r>
          </w:p>
        </w:tc>
      </w:tr>
      <w:tr w:rsidR="008978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Персональные данные</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Специальные</w:t>
            </w:r>
            <w:r>
              <w:br/>
            </w:r>
            <w:r>
              <w:rPr>
                <w:rFonts w:hAnsi="Times New Roman" w:cs="Times New Roman"/>
                <w:color w:val="000000"/>
                <w:sz w:val="24"/>
                <w:szCs w:val="24"/>
              </w:rPr>
              <w:t>персональные данные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Биометрические</w:t>
            </w:r>
            <w:r>
              <w:br/>
            </w:r>
            <w:r>
              <w:rPr>
                <w:rFonts w:hAnsi="Times New Roman" w:cs="Times New Roman"/>
                <w:color w:val="000000"/>
                <w:sz w:val="24"/>
                <w:szCs w:val="24"/>
              </w:rPr>
              <w:t>персональные данные </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Перечень данных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фамилия, имя, отчество;</w:t>
            </w:r>
          </w:p>
          <w:p w:rsidR="00897803" w:rsidRDefault="009D3D9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пол;</w:t>
            </w:r>
          </w:p>
          <w:p w:rsidR="00897803" w:rsidRDefault="009D3D9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гражданство;</w:t>
            </w:r>
          </w:p>
          <w:p w:rsidR="00897803" w:rsidRDefault="009D3D9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дата и место рождения;</w:t>
            </w:r>
          </w:p>
          <w:p w:rsidR="00897803" w:rsidRDefault="009D3D9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изображение (фотография);</w:t>
            </w:r>
          </w:p>
          <w:p w:rsidR="00897803" w:rsidRDefault="009D3D9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паспортные данные;</w:t>
            </w:r>
          </w:p>
          <w:p w:rsidR="00897803" w:rsidRPr="009D3D98" w:rsidRDefault="009D3D98" w:rsidP="00231EE2">
            <w:pPr>
              <w:numPr>
                <w:ilvl w:val="0"/>
                <w:numId w:val="5"/>
              </w:numPr>
              <w:tabs>
                <w:tab w:val="clear" w:pos="720"/>
                <w:tab w:val="num" w:pos="391"/>
              </w:tabs>
              <w:ind w:left="391" w:right="180" w:firstLine="29"/>
              <w:contextualSpacing/>
              <w:rPr>
                <w:rFonts w:hAnsi="Times New Roman" w:cs="Times New Roman"/>
                <w:color w:val="000000"/>
                <w:sz w:val="24"/>
                <w:szCs w:val="24"/>
                <w:lang w:val="ru-RU"/>
              </w:rPr>
            </w:pPr>
            <w:r w:rsidRPr="009D3D98">
              <w:rPr>
                <w:rFonts w:hAnsi="Times New Roman" w:cs="Times New Roman"/>
                <w:color w:val="000000"/>
                <w:sz w:val="24"/>
                <w:szCs w:val="24"/>
                <w:lang w:val="ru-RU"/>
              </w:rPr>
              <w:t>адрес регистрации по месту жительства;</w:t>
            </w:r>
          </w:p>
          <w:p w:rsidR="00897803" w:rsidRDefault="009D3D98" w:rsidP="00231EE2">
            <w:pPr>
              <w:numPr>
                <w:ilvl w:val="0"/>
                <w:numId w:val="5"/>
              </w:numPr>
              <w:tabs>
                <w:tab w:val="clear" w:pos="720"/>
                <w:tab w:val="num" w:pos="391"/>
              </w:tabs>
              <w:ind w:left="391" w:right="180" w:firstLine="29"/>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фактического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проживания</w:t>
            </w:r>
            <w:proofErr w:type="spellEnd"/>
            <w:r>
              <w:rPr>
                <w:rFonts w:hAnsi="Times New Roman" w:cs="Times New Roman"/>
                <w:color w:val="000000"/>
                <w:sz w:val="24"/>
                <w:szCs w:val="24"/>
              </w:rPr>
              <w:t>;</w:t>
            </w:r>
          </w:p>
          <w:p w:rsidR="00897803" w:rsidRDefault="009D3D9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контактные данные;</w:t>
            </w:r>
          </w:p>
          <w:p w:rsidR="00897803" w:rsidRDefault="009D3D98" w:rsidP="00231EE2">
            <w:pPr>
              <w:numPr>
                <w:ilvl w:val="0"/>
                <w:numId w:val="5"/>
              </w:numPr>
              <w:tabs>
                <w:tab w:val="clear" w:pos="720"/>
              </w:tabs>
              <w:ind w:left="394" w:right="180" w:firstLine="26"/>
              <w:contextualSpacing/>
              <w:rPr>
                <w:rFonts w:hAnsi="Times New Roman" w:cs="Times New Roman"/>
                <w:color w:val="000000"/>
                <w:sz w:val="24"/>
                <w:szCs w:val="24"/>
              </w:rPr>
            </w:pPr>
            <w:r>
              <w:rPr>
                <w:rFonts w:hAnsi="Times New Roman" w:cs="Times New Roman"/>
                <w:color w:val="000000"/>
                <w:sz w:val="24"/>
                <w:szCs w:val="24"/>
              </w:rPr>
              <w:t>индивидуальный номер налогоплательщика;</w:t>
            </w:r>
          </w:p>
          <w:p w:rsidR="00897803" w:rsidRPr="009D3D98" w:rsidRDefault="009D3D98" w:rsidP="00231EE2">
            <w:pPr>
              <w:numPr>
                <w:ilvl w:val="0"/>
                <w:numId w:val="5"/>
              </w:numPr>
              <w:tabs>
                <w:tab w:val="clear" w:pos="720"/>
              </w:tabs>
              <w:ind w:left="391" w:right="180" w:firstLine="29"/>
              <w:contextualSpacing/>
              <w:rPr>
                <w:rFonts w:hAnsi="Times New Roman" w:cs="Times New Roman"/>
                <w:color w:val="000000"/>
                <w:sz w:val="24"/>
                <w:szCs w:val="24"/>
                <w:lang w:val="ru-RU"/>
              </w:rPr>
            </w:pPr>
            <w:r w:rsidRPr="009D3D98">
              <w:rPr>
                <w:rFonts w:hAnsi="Times New Roman" w:cs="Times New Roman"/>
                <w:color w:val="000000"/>
                <w:sz w:val="24"/>
                <w:szCs w:val="24"/>
                <w:lang w:val="ru-RU"/>
              </w:rPr>
              <w:t>страховой номер индивидуального лицевого счета (СНИЛС);</w:t>
            </w:r>
          </w:p>
          <w:p w:rsidR="00897803" w:rsidRPr="009D3D98" w:rsidRDefault="009D3D98" w:rsidP="00231EE2">
            <w:pPr>
              <w:numPr>
                <w:ilvl w:val="0"/>
                <w:numId w:val="5"/>
              </w:numPr>
              <w:tabs>
                <w:tab w:val="clear" w:pos="720"/>
                <w:tab w:val="num" w:pos="391"/>
              </w:tabs>
              <w:ind w:left="391" w:right="180" w:firstLine="29"/>
              <w:contextualSpacing/>
              <w:rPr>
                <w:rFonts w:hAnsi="Times New Roman" w:cs="Times New Roman"/>
                <w:color w:val="000000"/>
                <w:sz w:val="24"/>
                <w:szCs w:val="24"/>
                <w:lang w:val="ru-RU"/>
              </w:rPr>
            </w:pPr>
            <w:r w:rsidRPr="009D3D98">
              <w:rPr>
                <w:rFonts w:hAnsi="Times New Roman" w:cs="Times New Roman"/>
                <w:color w:val="000000"/>
                <w:sz w:val="24"/>
                <w:szCs w:val="24"/>
                <w:lang w:val="ru-RU"/>
              </w:rPr>
              <w:lastRenderedPageBreak/>
              <w:t>сведения об образовании, квалификации, профессиональной подготовке и повышении квалификации;</w:t>
            </w:r>
          </w:p>
          <w:p w:rsidR="00897803" w:rsidRPr="009D3D98" w:rsidRDefault="009D3D98" w:rsidP="00231EE2">
            <w:pPr>
              <w:numPr>
                <w:ilvl w:val="0"/>
                <w:numId w:val="5"/>
              </w:numPr>
              <w:tabs>
                <w:tab w:val="clear" w:pos="720"/>
              </w:tabs>
              <w:ind w:left="391" w:right="180" w:firstLine="29"/>
              <w:contextualSpacing/>
              <w:rPr>
                <w:rFonts w:hAnsi="Times New Roman" w:cs="Times New Roman"/>
                <w:color w:val="000000"/>
                <w:sz w:val="24"/>
                <w:szCs w:val="24"/>
                <w:lang w:val="ru-RU"/>
              </w:rPr>
            </w:pPr>
            <w:r w:rsidRPr="009D3D98">
              <w:rPr>
                <w:rFonts w:hAnsi="Times New Roman" w:cs="Times New Roman"/>
                <w:color w:val="000000"/>
                <w:sz w:val="24"/>
                <w:szCs w:val="24"/>
                <w:lang w:val="ru-RU"/>
              </w:rPr>
              <w:t>семейное положение, наличие детей, родственные связи;</w:t>
            </w:r>
          </w:p>
          <w:p w:rsidR="00897803" w:rsidRPr="009D3D98" w:rsidRDefault="009D3D98" w:rsidP="00231EE2">
            <w:pPr>
              <w:numPr>
                <w:ilvl w:val="0"/>
                <w:numId w:val="5"/>
              </w:numPr>
              <w:tabs>
                <w:tab w:val="clear" w:pos="720"/>
                <w:tab w:val="num" w:pos="391"/>
              </w:tabs>
              <w:ind w:left="391" w:right="180" w:firstLine="29"/>
              <w:contextualSpacing/>
              <w:rPr>
                <w:rFonts w:hAnsi="Times New Roman" w:cs="Times New Roman"/>
                <w:color w:val="000000"/>
                <w:sz w:val="24"/>
                <w:szCs w:val="24"/>
                <w:lang w:val="ru-RU"/>
              </w:rPr>
            </w:pPr>
            <w:r w:rsidRPr="009D3D98">
              <w:rPr>
                <w:rFonts w:hAnsi="Times New Roman" w:cs="Times New Roman"/>
                <w:color w:val="000000"/>
                <w:sz w:val="24"/>
                <w:szCs w:val="24"/>
                <w:lang w:val="ru-RU"/>
              </w:rPr>
              <w:t>сведения о трудовой деятель</w:t>
            </w:r>
            <w:r w:rsidR="00231EE2">
              <w:rPr>
                <w:rFonts w:hAnsi="Times New Roman" w:cs="Times New Roman"/>
                <w:color w:val="000000"/>
                <w:sz w:val="24"/>
                <w:szCs w:val="24"/>
                <w:lang w:val="ru-RU"/>
              </w:rPr>
              <w:t>-</w:t>
            </w:r>
            <w:proofErr w:type="spellStart"/>
            <w:r w:rsidRPr="009D3D98">
              <w:rPr>
                <w:rFonts w:hAnsi="Times New Roman" w:cs="Times New Roman"/>
                <w:color w:val="000000"/>
                <w:sz w:val="24"/>
                <w:szCs w:val="24"/>
                <w:lang w:val="ru-RU"/>
              </w:rPr>
              <w:t>ности</w:t>
            </w:r>
            <w:proofErr w:type="spellEnd"/>
            <w:r w:rsidRPr="009D3D98">
              <w:rPr>
                <w:rFonts w:hAnsi="Times New Roman" w:cs="Times New Roman"/>
                <w:color w:val="000000"/>
                <w:sz w:val="24"/>
                <w:szCs w:val="24"/>
                <w:lang w:val="ru-RU"/>
              </w:rPr>
              <w:t xml:space="preserve">, в том </w:t>
            </w:r>
            <w:proofErr w:type="gramStart"/>
            <w:r w:rsidRPr="009D3D98">
              <w:rPr>
                <w:rFonts w:hAnsi="Times New Roman" w:cs="Times New Roman"/>
                <w:color w:val="000000"/>
                <w:sz w:val="24"/>
                <w:szCs w:val="24"/>
                <w:lang w:val="ru-RU"/>
              </w:rPr>
              <w:t>числе</w:t>
            </w:r>
            <w:proofErr w:type="gramEnd"/>
            <w:r w:rsidRPr="009D3D98">
              <w:rPr>
                <w:rFonts w:hAnsi="Times New Roman" w:cs="Times New Roman"/>
                <w:color w:val="000000"/>
                <w:sz w:val="24"/>
                <w:szCs w:val="24"/>
                <w:lang w:val="ru-RU"/>
              </w:rPr>
              <w:t xml:space="preserve"> наличие </w:t>
            </w:r>
            <w:proofErr w:type="spellStart"/>
            <w:r w:rsidRPr="009D3D98">
              <w:rPr>
                <w:rFonts w:hAnsi="Times New Roman" w:cs="Times New Roman"/>
                <w:color w:val="000000"/>
                <w:sz w:val="24"/>
                <w:szCs w:val="24"/>
                <w:lang w:val="ru-RU"/>
              </w:rPr>
              <w:t>поо</w:t>
            </w:r>
            <w:r w:rsidR="00231EE2">
              <w:rPr>
                <w:rFonts w:hAnsi="Times New Roman" w:cs="Times New Roman"/>
                <w:color w:val="000000"/>
                <w:sz w:val="24"/>
                <w:szCs w:val="24"/>
                <w:lang w:val="ru-RU"/>
              </w:rPr>
              <w:t>-</w:t>
            </w:r>
            <w:r w:rsidRPr="009D3D98">
              <w:rPr>
                <w:rFonts w:hAnsi="Times New Roman" w:cs="Times New Roman"/>
                <w:color w:val="000000"/>
                <w:sz w:val="24"/>
                <w:szCs w:val="24"/>
                <w:lang w:val="ru-RU"/>
              </w:rPr>
              <w:t>щрений</w:t>
            </w:r>
            <w:proofErr w:type="spellEnd"/>
            <w:r w:rsidRPr="009D3D98">
              <w:rPr>
                <w:rFonts w:hAnsi="Times New Roman" w:cs="Times New Roman"/>
                <w:color w:val="000000"/>
                <w:sz w:val="24"/>
                <w:szCs w:val="24"/>
                <w:lang w:val="ru-RU"/>
              </w:rPr>
              <w:t>, награждений и (или) дисциплинарных взысканий;</w:t>
            </w:r>
          </w:p>
          <w:p w:rsidR="00897803" w:rsidRDefault="009D3D98">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регистрации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брака</w:t>
            </w:r>
            <w:proofErr w:type="spellEnd"/>
            <w:r>
              <w:rPr>
                <w:rFonts w:hAnsi="Times New Roman" w:cs="Times New Roman"/>
                <w:color w:val="000000"/>
                <w:sz w:val="24"/>
                <w:szCs w:val="24"/>
              </w:rPr>
              <w:t>;</w:t>
            </w:r>
          </w:p>
          <w:p w:rsidR="00897803" w:rsidRDefault="009D3D9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сведения о воинском учете;</w:t>
            </w:r>
          </w:p>
          <w:p w:rsidR="00897803" w:rsidRDefault="009D3D98">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сведения об инвалидности;</w:t>
            </w:r>
          </w:p>
          <w:p w:rsidR="00897803" w:rsidRDefault="009D3D98" w:rsidP="00231EE2">
            <w:pPr>
              <w:numPr>
                <w:ilvl w:val="0"/>
                <w:numId w:val="5"/>
              </w:numPr>
              <w:tabs>
                <w:tab w:val="clear" w:pos="720"/>
              </w:tabs>
              <w:ind w:left="391" w:right="180" w:firstLine="29"/>
              <w:contextualSpacing/>
              <w:rPr>
                <w:rFonts w:hAnsi="Times New Roman" w:cs="Times New Roman"/>
                <w:color w:val="000000"/>
                <w:sz w:val="24"/>
                <w:szCs w:val="24"/>
              </w:rPr>
            </w:pPr>
            <w:r>
              <w:rPr>
                <w:rFonts w:hAnsi="Times New Roman" w:cs="Times New Roman"/>
                <w:color w:val="000000"/>
                <w:sz w:val="24"/>
                <w:szCs w:val="24"/>
              </w:rPr>
              <w:t>сведения об удержании алиментов;</w:t>
            </w:r>
          </w:p>
          <w:p w:rsidR="00897803" w:rsidRPr="009D3D98" w:rsidRDefault="009D3D98" w:rsidP="00231EE2">
            <w:pPr>
              <w:numPr>
                <w:ilvl w:val="0"/>
                <w:numId w:val="5"/>
              </w:numPr>
              <w:ind w:left="391" w:right="180" w:firstLine="29"/>
              <w:contextualSpacing/>
              <w:rPr>
                <w:rFonts w:hAnsi="Times New Roman" w:cs="Times New Roman"/>
                <w:color w:val="000000"/>
                <w:sz w:val="24"/>
                <w:szCs w:val="24"/>
                <w:lang w:val="ru-RU"/>
              </w:rPr>
            </w:pPr>
            <w:r w:rsidRPr="009D3D98">
              <w:rPr>
                <w:rFonts w:hAnsi="Times New Roman" w:cs="Times New Roman"/>
                <w:color w:val="000000"/>
                <w:sz w:val="24"/>
                <w:szCs w:val="24"/>
                <w:lang w:val="ru-RU"/>
              </w:rPr>
              <w:t>сведения о доходе с предыдущего места работы;</w:t>
            </w:r>
          </w:p>
          <w:p w:rsidR="00897803" w:rsidRPr="009D3D98" w:rsidRDefault="009D3D98" w:rsidP="00231EE2">
            <w:pPr>
              <w:numPr>
                <w:ilvl w:val="0"/>
                <w:numId w:val="5"/>
              </w:numPr>
              <w:ind w:left="391" w:right="180" w:firstLine="29"/>
              <w:rPr>
                <w:rFonts w:hAnsi="Times New Roman" w:cs="Times New Roman"/>
                <w:color w:val="000000"/>
                <w:sz w:val="24"/>
                <w:szCs w:val="24"/>
                <w:lang w:val="ru-RU"/>
              </w:rPr>
            </w:pPr>
            <w:r w:rsidRPr="009D3D98">
              <w:rPr>
                <w:rFonts w:hAnsi="Times New Roman" w:cs="Times New Roman"/>
                <w:color w:val="000000"/>
                <w:sz w:val="24"/>
                <w:szCs w:val="24"/>
                <w:lang w:val="ru-RU"/>
              </w:rPr>
              <w:t>иные персональные данные, предоставляемые работниками в соответствии с требованиями трудового законодательства</w:t>
            </w:r>
          </w:p>
        </w:t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lastRenderedPageBreak/>
              <w:t>Сведения</w:t>
            </w:r>
            <w:proofErr w:type="spellEnd"/>
            <w:r>
              <w:rPr>
                <w:rFonts w:hAnsi="Times New Roman" w:cs="Times New Roman"/>
                <w:color w:val="000000"/>
                <w:sz w:val="24"/>
                <w:szCs w:val="24"/>
              </w:rPr>
              <w:t xml:space="preserve"> о </w:t>
            </w:r>
            <w:proofErr w:type="spellStart"/>
            <w:r>
              <w:rPr>
                <w:rFonts w:hAnsi="Times New Roman" w:cs="Times New Roman"/>
                <w:color w:val="000000"/>
                <w:sz w:val="24"/>
                <w:szCs w:val="24"/>
              </w:rPr>
              <w:t>состоянии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здоровья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Изображение на фото и видеозаписи, полученных с камер наблюдения</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lastRenderedPageBreak/>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Работники, кандидаты на работу (соискатели)</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Способы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rsidP="00231EE2">
            <w:pPr>
              <w:spacing w:after="0" w:afterAutospacing="0"/>
              <w:jc w:val="both"/>
              <w:rPr>
                <w:rFonts w:hAnsi="Times New Roman" w:cs="Times New Roman"/>
                <w:color w:val="000000"/>
                <w:sz w:val="24"/>
                <w:szCs w:val="24"/>
                <w:lang w:val="ru-RU"/>
              </w:rPr>
            </w:pPr>
            <w:r w:rsidRPr="009D3D98">
              <w:rPr>
                <w:rFonts w:hAnsi="Times New Roman" w:cs="Times New Roman"/>
                <w:color w:val="000000"/>
                <w:sz w:val="24"/>
                <w:szCs w:val="24"/>
                <w:lang w:val="ru-RU"/>
              </w:rPr>
              <w:t>Автоматизированная обработка и без средств автоматизации, в том числе:</w:t>
            </w:r>
          </w:p>
          <w:p w:rsidR="00897803" w:rsidRPr="009D3D98" w:rsidRDefault="009D3D98" w:rsidP="00231EE2">
            <w:pPr>
              <w:numPr>
                <w:ilvl w:val="0"/>
                <w:numId w:val="6"/>
              </w:numPr>
              <w:tabs>
                <w:tab w:val="clear" w:pos="720"/>
              </w:tabs>
              <w:spacing w:after="0" w:afterAutospacing="0"/>
              <w:ind w:left="391" w:right="180" w:firstLine="29"/>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897803" w:rsidRPr="009D3D98" w:rsidRDefault="009D3D98" w:rsidP="00231EE2">
            <w:pPr>
              <w:numPr>
                <w:ilvl w:val="0"/>
                <w:numId w:val="6"/>
              </w:numPr>
              <w:tabs>
                <w:tab w:val="clear" w:pos="720"/>
                <w:tab w:val="num" w:pos="391"/>
              </w:tabs>
              <w:spacing w:after="0" w:afterAutospacing="0"/>
              <w:ind w:left="391" w:right="180" w:firstLine="29"/>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внесения персональных данных в журналы, реестры и информационные </w:t>
            </w:r>
            <w:proofErr w:type="gramStart"/>
            <w:r w:rsidRPr="009D3D98">
              <w:rPr>
                <w:rFonts w:hAnsi="Times New Roman" w:cs="Times New Roman"/>
                <w:color w:val="000000"/>
                <w:sz w:val="24"/>
                <w:szCs w:val="24"/>
                <w:lang w:val="ru-RU"/>
              </w:rPr>
              <w:t>системы</w:t>
            </w:r>
            <w:proofErr w:type="gramEnd"/>
            <w:r w:rsidRPr="009D3D98">
              <w:rPr>
                <w:rFonts w:hAnsi="Times New Roman" w:cs="Times New Roman"/>
                <w:color w:val="000000"/>
                <w:sz w:val="24"/>
                <w:szCs w:val="24"/>
                <w:lang w:val="ru-RU"/>
              </w:rPr>
              <w:t xml:space="preserve"> и документы </w:t>
            </w:r>
            <w:r w:rsidR="00231EE2">
              <w:rPr>
                <w:rFonts w:hAnsi="Times New Roman" w:cs="Times New Roman"/>
                <w:color w:val="000000"/>
                <w:sz w:val="24"/>
                <w:szCs w:val="24"/>
                <w:lang w:val="ru-RU"/>
              </w:rPr>
              <w:t>ДОУ</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В течение срока действия трудового договора. Для кандидатов – в течение срока, необходимого для рассмотрения кандидатуры и заключения трудового договора</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в составе личных дел – 50 лет</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rsidP="00231EE2">
            <w:pPr>
              <w:rPr>
                <w:lang w:val="ru-RU"/>
              </w:rPr>
            </w:pPr>
            <w:r w:rsidRPr="009D3D98">
              <w:rPr>
                <w:rFonts w:hAnsi="Times New Roman" w:cs="Times New Roman"/>
                <w:color w:val="000000"/>
                <w:sz w:val="24"/>
                <w:szCs w:val="24"/>
                <w:lang w:val="ru-RU"/>
              </w:rPr>
              <w:t xml:space="preserve">В соответствии с Порядком уничтожения и обезличивания персональных данных </w:t>
            </w:r>
            <w:r w:rsidR="00231EE2">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в зависимости от типа носителя персональных данных</w:t>
            </w:r>
          </w:p>
        </w:tc>
      </w:tr>
      <w:tr w:rsidR="00897803" w:rsidRPr="00E17486">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rsidP="00231EE2">
            <w:pPr>
              <w:rPr>
                <w:rFonts w:hAnsi="Times New Roman" w:cs="Times New Roman"/>
                <w:color w:val="000000"/>
                <w:sz w:val="24"/>
                <w:szCs w:val="24"/>
                <w:lang w:val="ru-RU"/>
              </w:rPr>
            </w:pPr>
            <w:r w:rsidRPr="009D3D98">
              <w:rPr>
                <w:rFonts w:hAnsi="Times New Roman" w:cs="Times New Roman"/>
                <w:b/>
                <w:bCs/>
                <w:color w:val="000000"/>
                <w:sz w:val="24"/>
                <w:szCs w:val="24"/>
                <w:lang w:val="ru-RU"/>
              </w:rPr>
              <w:t xml:space="preserve">3. Цель обработки: реализация гражданско-правовых договоров, стороной, выгодоприобретателем или получателем которых является </w:t>
            </w:r>
            <w:r w:rsidR="00231EE2">
              <w:rPr>
                <w:rFonts w:hAnsi="Times New Roman" w:cs="Times New Roman"/>
                <w:b/>
                <w:bCs/>
                <w:color w:val="000000"/>
                <w:sz w:val="24"/>
                <w:szCs w:val="24"/>
                <w:lang w:val="ru-RU"/>
              </w:rPr>
              <w:t>ДОУ</w:t>
            </w:r>
          </w:p>
        </w:tc>
      </w:tr>
      <w:tr w:rsidR="008978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Персональные данные</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Перечень данных</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rsidP="00231EE2">
            <w:pPr>
              <w:numPr>
                <w:ilvl w:val="0"/>
                <w:numId w:val="7"/>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фамилия, имя, отчество;</w:t>
            </w:r>
          </w:p>
          <w:p w:rsidR="00897803" w:rsidRDefault="009D3D98" w:rsidP="00231EE2">
            <w:pPr>
              <w:numPr>
                <w:ilvl w:val="0"/>
                <w:numId w:val="7"/>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паспортные данные;</w:t>
            </w:r>
          </w:p>
          <w:p w:rsidR="00897803" w:rsidRPr="009D3D98" w:rsidRDefault="009D3D98" w:rsidP="00231EE2">
            <w:pPr>
              <w:numPr>
                <w:ilvl w:val="0"/>
                <w:numId w:val="7"/>
              </w:numPr>
              <w:spacing w:after="0" w:afterAutospacing="0"/>
              <w:ind w:left="780" w:right="180"/>
              <w:contextualSpacing/>
              <w:rPr>
                <w:rFonts w:hAnsi="Times New Roman" w:cs="Times New Roman"/>
                <w:color w:val="000000"/>
                <w:sz w:val="24"/>
                <w:szCs w:val="24"/>
                <w:lang w:val="ru-RU"/>
              </w:rPr>
            </w:pPr>
            <w:r w:rsidRPr="009D3D98">
              <w:rPr>
                <w:rFonts w:hAnsi="Times New Roman" w:cs="Times New Roman"/>
                <w:color w:val="000000"/>
                <w:sz w:val="24"/>
                <w:szCs w:val="24"/>
                <w:lang w:val="ru-RU"/>
              </w:rPr>
              <w:t>адрес регистрации и (или) фактического проживания;</w:t>
            </w:r>
          </w:p>
          <w:p w:rsidR="00897803" w:rsidRDefault="009D3D98" w:rsidP="00231EE2">
            <w:pPr>
              <w:numPr>
                <w:ilvl w:val="0"/>
                <w:numId w:val="7"/>
              </w:numPr>
              <w:spacing w:after="0" w:afterAutospacing="0"/>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контактные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r>
              <w:rPr>
                <w:rFonts w:hAnsi="Times New Roman" w:cs="Times New Roman"/>
                <w:color w:val="000000"/>
                <w:sz w:val="24"/>
                <w:szCs w:val="24"/>
              </w:rPr>
              <w:t>;</w:t>
            </w:r>
          </w:p>
          <w:p w:rsidR="00897803" w:rsidRDefault="009D3D98" w:rsidP="00231EE2">
            <w:pPr>
              <w:numPr>
                <w:ilvl w:val="0"/>
                <w:numId w:val="7"/>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индивидуальный номер налогоплательщика;</w:t>
            </w:r>
          </w:p>
          <w:p w:rsidR="00897803" w:rsidRDefault="009D3D98" w:rsidP="00231EE2">
            <w:pPr>
              <w:numPr>
                <w:ilvl w:val="0"/>
                <w:numId w:val="7"/>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номер расчетного счета;</w:t>
            </w:r>
          </w:p>
          <w:p w:rsidR="00897803" w:rsidRDefault="009D3D98" w:rsidP="00231EE2">
            <w:pPr>
              <w:numPr>
                <w:ilvl w:val="0"/>
                <w:numId w:val="7"/>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номер банковской карты;</w:t>
            </w:r>
          </w:p>
          <w:p w:rsidR="00897803" w:rsidRPr="009D3D98" w:rsidRDefault="009D3D98" w:rsidP="00231EE2">
            <w:pPr>
              <w:numPr>
                <w:ilvl w:val="0"/>
                <w:numId w:val="7"/>
              </w:numPr>
              <w:tabs>
                <w:tab w:val="clear" w:pos="720"/>
                <w:tab w:val="num" w:pos="391"/>
              </w:tabs>
              <w:spacing w:after="0" w:afterAutospacing="0"/>
              <w:ind w:left="391" w:right="180" w:firstLine="29"/>
              <w:rPr>
                <w:rFonts w:hAnsi="Times New Roman" w:cs="Times New Roman"/>
                <w:color w:val="000000"/>
                <w:sz w:val="24"/>
                <w:szCs w:val="24"/>
                <w:lang w:val="ru-RU"/>
              </w:rPr>
            </w:pPr>
            <w:r w:rsidRPr="009D3D98">
              <w:rPr>
                <w:rFonts w:hAnsi="Times New Roman" w:cs="Times New Roman"/>
                <w:color w:val="000000"/>
                <w:sz w:val="24"/>
                <w:szCs w:val="24"/>
                <w:lang w:val="ru-RU"/>
              </w:rPr>
              <w:lastRenderedPageBreak/>
              <w:t>иные персональные данные, предоставляемые физическими лицами, необходимые для заключения и исполнения договоров</w:t>
            </w:r>
          </w:p>
        </w:tc>
      </w:tr>
      <w:tr w:rsidR="008978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lastRenderedPageBreak/>
              <w:t>Категории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субъектов</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Контрагенты, партнеры, стороны договора</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Способы обработки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rsidP="00231EE2">
            <w:pPr>
              <w:spacing w:after="0" w:afterAutospacing="0"/>
              <w:jc w:val="both"/>
              <w:rPr>
                <w:rFonts w:hAnsi="Times New Roman" w:cs="Times New Roman"/>
                <w:color w:val="000000"/>
                <w:sz w:val="24"/>
                <w:szCs w:val="24"/>
                <w:lang w:val="ru-RU"/>
              </w:rPr>
            </w:pPr>
            <w:r w:rsidRPr="009D3D98">
              <w:rPr>
                <w:rFonts w:hAnsi="Times New Roman" w:cs="Times New Roman"/>
                <w:color w:val="000000"/>
                <w:sz w:val="24"/>
                <w:szCs w:val="24"/>
                <w:lang w:val="ru-RU"/>
              </w:rPr>
              <w:t>Автоматизированная обработка и без средств автоматизации, в том числе:</w:t>
            </w:r>
          </w:p>
          <w:p w:rsidR="00897803" w:rsidRPr="009D3D98" w:rsidRDefault="009D3D98" w:rsidP="00231EE2">
            <w:pPr>
              <w:numPr>
                <w:ilvl w:val="0"/>
                <w:numId w:val="8"/>
              </w:numPr>
              <w:tabs>
                <w:tab w:val="clear" w:pos="720"/>
              </w:tabs>
              <w:spacing w:after="0" w:afterAutospacing="0"/>
              <w:ind w:left="391" w:right="180" w:firstLine="29"/>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897803" w:rsidRPr="009D3D98" w:rsidRDefault="009D3D98" w:rsidP="00231EE2">
            <w:pPr>
              <w:numPr>
                <w:ilvl w:val="0"/>
                <w:numId w:val="8"/>
              </w:numPr>
              <w:tabs>
                <w:tab w:val="clear" w:pos="720"/>
                <w:tab w:val="num" w:pos="391"/>
              </w:tabs>
              <w:spacing w:after="0" w:afterAutospacing="0"/>
              <w:ind w:left="391" w:right="180" w:firstLine="29"/>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внесения персональных данных в журналы, реестры и информационные </w:t>
            </w:r>
            <w:proofErr w:type="gramStart"/>
            <w:r w:rsidRPr="009D3D98">
              <w:rPr>
                <w:rFonts w:hAnsi="Times New Roman" w:cs="Times New Roman"/>
                <w:color w:val="000000"/>
                <w:sz w:val="24"/>
                <w:szCs w:val="24"/>
                <w:lang w:val="ru-RU"/>
              </w:rPr>
              <w:t>системы</w:t>
            </w:r>
            <w:proofErr w:type="gramEnd"/>
            <w:r w:rsidRPr="009D3D98">
              <w:rPr>
                <w:rFonts w:hAnsi="Times New Roman" w:cs="Times New Roman"/>
                <w:color w:val="000000"/>
                <w:sz w:val="24"/>
                <w:szCs w:val="24"/>
                <w:lang w:val="ru-RU"/>
              </w:rPr>
              <w:t xml:space="preserve"> и документы </w:t>
            </w:r>
            <w:r w:rsidR="00231EE2">
              <w:rPr>
                <w:rFonts w:hAnsi="Times New Roman" w:cs="Times New Roman"/>
                <w:color w:val="000000"/>
                <w:sz w:val="24"/>
                <w:szCs w:val="24"/>
                <w:lang w:val="ru-RU"/>
              </w:rPr>
              <w:t>ДОУ</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В течение срока, необходимого для исполнения заключенного договора</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rsidP="00231EE2">
            <w:pPr>
              <w:rPr>
                <w:rFonts w:hAnsi="Times New Roman" w:cs="Times New Roman"/>
                <w:color w:val="000000"/>
                <w:sz w:val="24"/>
                <w:szCs w:val="24"/>
                <w:lang w:val="ru-RU"/>
              </w:rPr>
            </w:pPr>
            <w:r w:rsidRPr="009D3D98">
              <w:rPr>
                <w:rFonts w:hAnsi="Times New Roman" w:cs="Times New Roman"/>
                <w:color w:val="000000"/>
                <w:sz w:val="24"/>
                <w:szCs w:val="24"/>
                <w:lang w:val="ru-RU"/>
              </w:rPr>
              <w:t xml:space="preserve">В соответствии с Порядком уничтожения и обезличивания персональных данных </w:t>
            </w:r>
            <w:r w:rsidR="00231EE2">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в зависимости от типа носителя персональных данных</w:t>
            </w:r>
          </w:p>
        </w:tc>
      </w:tr>
      <w:tr w:rsidR="00897803">
        <w:tc>
          <w:tcPr>
            <w:tcW w:w="0" w:type="auto"/>
            <w:gridSpan w:val="5"/>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b/>
                <w:bCs/>
                <w:color w:val="000000"/>
                <w:sz w:val="24"/>
                <w:szCs w:val="24"/>
              </w:rPr>
              <w:t>4. Цель обработки: обеспечение безопасности</w:t>
            </w:r>
          </w:p>
        </w:tc>
      </w:tr>
      <w:tr w:rsidR="008978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Категории данных</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Персональные данные</w:t>
            </w:r>
          </w:p>
        </w:tc>
      </w:tr>
      <w:tr w:rsidR="008978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Перечень данных</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rsidP="00231EE2">
            <w:pPr>
              <w:numPr>
                <w:ilvl w:val="0"/>
                <w:numId w:val="9"/>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фамилия, имя, отчество;</w:t>
            </w:r>
          </w:p>
          <w:p w:rsidR="00897803" w:rsidRDefault="009D3D98" w:rsidP="00231EE2">
            <w:pPr>
              <w:numPr>
                <w:ilvl w:val="0"/>
                <w:numId w:val="9"/>
              </w:numPr>
              <w:spacing w:after="0" w:afterAutospacing="0"/>
              <w:ind w:left="780" w:right="180"/>
              <w:contextualSpacing/>
              <w:rPr>
                <w:rFonts w:hAnsi="Times New Roman" w:cs="Times New Roman"/>
                <w:color w:val="000000"/>
                <w:sz w:val="24"/>
                <w:szCs w:val="24"/>
              </w:rPr>
            </w:pPr>
            <w:r>
              <w:rPr>
                <w:rFonts w:hAnsi="Times New Roman" w:cs="Times New Roman"/>
                <w:color w:val="000000"/>
                <w:sz w:val="24"/>
                <w:szCs w:val="24"/>
              </w:rPr>
              <w:t>паспортные данные;</w:t>
            </w:r>
          </w:p>
          <w:p w:rsidR="00897803" w:rsidRPr="009D3D98" w:rsidRDefault="009D3D98" w:rsidP="00231EE2">
            <w:pPr>
              <w:numPr>
                <w:ilvl w:val="0"/>
                <w:numId w:val="9"/>
              </w:numPr>
              <w:spacing w:after="0" w:afterAutospacing="0"/>
              <w:ind w:left="780" w:right="180"/>
              <w:contextualSpacing/>
              <w:rPr>
                <w:rFonts w:hAnsi="Times New Roman" w:cs="Times New Roman"/>
                <w:color w:val="000000"/>
                <w:sz w:val="24"/>
                <w:szCs w:val="24"/>
                <w:lang w:val="ru-RU"/>
              </w:rPr>
            </w:pPr>
            <w:r w:rsidRPr="009D3D98">
              <w:rPr>
                <w:rFonts w:hAnsi="Times New Roman" w:cs="Times New Roman"/>
                <w:color w:val="000000"/>
                <w:sz w:val="24"/>
                <w:szCs w:val="24"/>
                <w:lang w:val="ru-RU"/>
              </w:rPr>
              <w:t>адрес регистрации и (или) фактического проживания;</w:t>
            </w:r>
          </w:p>
          <w:p w:rsidR="00897803" w:rsidRDefault="009D3D98" w:rsidP="00231EE2">
            <w:pPr>
              <w:numPr>
                <w:ilvl w:val="0"/>
                <w:numId w:val="9"/>
              </w:numPr>
              <w:spacing w:after="0" w:afterAutospacing="0"/>
              <w:ind w:left="780" w:right="180"/>
              <w:rPr>
                <w:rFonts w:hAnsi="Times New Roman" w:cs="Times New Roman"/>
                <w:color w:val="000000"/>
                <w:sz w:val="24"/>
                <w:szCs w:val="24"/>
              </w:rPr>
            </w:pPr>
            <w:proofErr w:type="spellStart"/>
            <w:r>
              <w:rPr>
                <w:rFonts w:hAnsi="Times New Roman" w:cs="Times New Roman"/>
                <w:color w:val="000000"/>
                <w:sz w:val="24"/>
                <w:szCs w:val="24"/>
              </w:rPr>
              <w:t>контактные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данные</w:t>
            </w:r>
            <w:proofErr w:type="spellEnd"/>
          </w:p>
        </w:tc>
      </w:tr>
      <w:tr w:rsidR="0089780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Категории субъектов</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231EE2" w:rsidRDefault="009D3D98" w:rsidP="00231EE2">
            <w:pPr>
              <w:rPr>
                <w:rFonts w:hAnsi="Times New Roman" w:cs="Times New Roman"/>
                <w:color w:val="000000"/>
                <w:sz w:val="24"/>
                <w:szCs w:val="24"/>
                <w:lang w:val="ru-RU"/>
              </w:rPr>
            </w:pPr>
            <w:proofErr w:type="spellStart"/>
            <w:r>
              <w:rPr>
                <w:rFonts w:hAnsi="Times New Roman" w:cs="Times New Roman"/>
                <w:color w:val="000000"/>
                <w:sz w:val="24"/>
                <w:szCs w:val="24"/>
              </w:rPr>
              <w:t>Посетители</w:t>
            </w:r>
            <w:proofErr w:type="spellEnd"/>
            <w:r>
              <w:rPr>
                <w:rFonts w:hAnsi="Times New Roman" w:cs="Times New Roman"/>
                <w:color w:val="000000"/>
                <w:sz w:val="24"/>
                <w:szCs w:val="24"/>
              </w:rPr>
              <w:t xml:space="preserve"> </w:t>
            </w:r>
            <w:r w:rsidR="00231EE2">
              <w:rPr>
                <w:rFonts w:hAnsi="Times New Roman" w:cs="Times New Roman"/>
                <w:color w:val="000000"/>
                <w:sz w:val="24"/>
                <w:szCs w:val="24"/>
                <w:lang w:val="ru-RU"/>
              </w:rPr>
              <w:t>ДОУ</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r>
              <w:rPr>
                <w:rFonts w:hAnsi="Times New Roman" w:cs="Times New Roman"/>
                <w:color w:val="000000"/>
                <w:sz w:val="24"/>
                <w:szCs w:val="24"/>
              </w:rPr>
              <w:t>Способы обработки</w:t>
            </w:r>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rsidP="00231EE2">
            <w:pPr>
              <w:spacing w:after="0" w:afterAutospacing="0"/>
              <w:jc w:val="both"/>
              <w:rPr>
                <w:rFonts w:hAnsi="Times New Roman" w:cs="Times New Roman"/>
                <w:color w:val="000000"/>
                <w:sz w:val="24"/>
                <w:szCs w:val="24"/>
                <w:lang w:val="ru-RU"/>
              </w:rPr>
            </w:pPr>
            <w:r w:rsidRPr="009D3D98">
              <w:rPr>
                <w:rFonts w:hAnsi="Times New Roman" w:cs="Times New Roman"/>
                <w:color w:val="000000"/>
                <w:sz w:val="24"/>
                <w:szCs w:val="24"/>
                <w:lang w:val="ru-RU"/>
              </w:rPr>
              <w:t>Автоматизированная обработка и без средств автоматизации, в том числе:</w:t>
            </w:r>
          </w:p>
          <w:p w:rsidR="00897803" w:rsidRPr="009D3D98" w:rsidRDefault="009D3D98" w:rsidP="00231EE2">
            <w:pPr>
              <w:numPr>
                <w:ilvl w:val="0"/>
                <w:numId w:val="10"/>
              </w:numPr>
              <w:tabs>
                <w:tab w:val="clear" w:pos="720"/>
              </w:tabs>
              <w:spacing w:after="0" w:afterAutospacing="0"/>
              <w:ind w:left="391" w:right="180" w:firstLine="29"/>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получение персональных данных в устной и письменной форме непосредственно от субъектов персональных данных;</w:t>
            </w:r>
          </w:p>
          <w:p w:rsidR="00897803" w:rsidRPr="009D3D98" w:rsidRDefault="009D3D98" w:rsidP="00231EE2">
            <w:pPr>
              <w:numPr>
                <w:ilvl w:val="0"/>
                <w:numId w:val="10"/>
              </w:numPr>
              <w:tabs>
                <w:tab w:val="clear" w:pos="720"/>
              </w:tabs>
              <w:spacing w:after="0" w:afterAutospacing="0"/>
              <w:ind w:left="391" w:right="180" w:firstLine="29"/>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внесения персональных данных в журналы, реестры и информационные </w:t>
            </w:r>
            <w:proofErr w:type="gramStart"/>
            <w:r w:rsidRPr="009D3D98">
              <w:rPr>
                <w:rFonts w:hAnsi="Times New Roman" w:cs="Times New Roman"/>
                <w:color w:val="000000"/>
                <w:sz w:val="24"/>
                <w:szCs w:val="24"/>
                <w:lang w:val="ru-RU"/>
              </w:rPr>
              <w:t>системы</w:t>
            </w:r>
            <w:proofErr w:type="gramEnd"/>
            <w:r w:rsidRPr="009D3D98">
              <w:rPr>
                <w:rFonts w:hAnsi="Times New Roman" w:cs="Times New Roman"/>
                <w:color w:val="000000"/>
                <w:sz w:val="24"/>
                <w:szCs w:val="24"/>
                <w:lang w:val="ru-RU"/>
              </w:rPr>
              <w:t xml:space="preserve"> и документы </w:t>
            </w:r>
            <w:r w:rsidR="00231EE2">
              <w:rPr>
                <w:rFonts w:hAnsi="Times New Roman" w:cs="Times New Roman"/>
                <w:color w:val="000000"/>
                <w:sz w:val="24"/>
                <w:szCs w:val="24"/>
                <w:lang w:val="ru-RU"/>
              </w:rPr>
              <w:t>ДОУ</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обработки</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rsidP="00231EE2">
            <w:pPr>
              <w:rPr>
                <w:rFonts w:hAnsi="Times New Roman" w:cs="Times New Roman"/>
                <w:color w:val="000000"/>
                <w:sz w:val="24"/>
                <w:szCs w:val="24"/>
                <w:lang w:val="ru-RU"/>
              </w:rPr>
            </w:pPr>
            <w:r w:rsidRPr="009D3D98">
              <w:rPr>
                <w:rFonts w:hAnsi="Times New Roman" w:cs="Times New Roman"/>
                <w:color w:val="000000"/>
                <w:sz w:val="24"/>
                <w:szCs w:val="24"/>
                <w:lang w:val="ru-RU"/>
              </w:rPr>
              <w:t xml:space="preserve">В течение периода нахождения посетителя на территории </w:t>
            </w:r>
            <w:r w:rsidR="00231EE2">
              <w:rPr>
                <w:rFonts w:hAnsi="Times New Roman" w:cs="Times New Roman"/>
                <w:color w:val="000000"/>
                <w:sz w:val="24"/>
                <w:szCs w:val="24"/>
                <w:lang w:val="ru-RU"/>
              </w:rPr>
              <w:t>ДОУ</w:t>
            </w:r>
          </w:p>
        </w:tc>
      </w:tr>
      <w:tr w:rsidR="00897803" w:rsidRPr="00E17486">
        <w:trPr>
          <w:trHeight w:val="6"/>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Сроки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хранения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В течение срока, установленного номенклатурой дел в зависимости от типа документа, в котором содержатся персональные данные, в том числе минимум 30 дней в отношении записей камер видеонаблюдения</w:t>
            </w:r>
          </w:p>
        </w:tc>
      </w:tr>
      <w:tr w:rsidR="00897803" w:rsidRPr="00E1748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Default="009D3D98">
            <w:pPr>
              <w:rPr>
                <w:rFonts w:hAnsi="Times New Roman" w:cs="Times New Roman"/>
                <w:color w:val="000000"/>
                <w:sz w:val="24"/>
                <w:szCs w:val="24"/>
              </w:rPr>
            </w:pPr>
            <w:proofErr w:type="spellStart"/>
            <w:r>
              <w:rPr>
                <w:rFonts w:hAnsi="Times New Roman" w:cs="Times New Roman"/>
                <w:color w:val="000000"/>
                <w:sz w:val="24"/>
                <w:szCs w:val="24"/>
              </w:rPr>
              <w:t>Порядок</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уничтожения</w:t>
            </w:r>
            <w:proofErr w:type="spellEnd"/>
          </w:p>
        </w:tc>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97803" w:rsidRPr="009D3D98" w:rsidRDefault="009D3D98">
            <w:pPr>
              <w:rPr>
                <w:rFonts w:hAnsi="Times New Roman" w:cs="Times New Roman"/>
                <w:color w:val="000000"/>
                <w:sz w:val="24"/>
                <w:szCs w:val="24"/>
                <w:lang w:val="ru-RU"/>
              </w:rPr>
            </w:pPr>
            <w:r w:rsidRPr="009D3D98">
              <w:rPr>
                <w:rFonts w:hAnsi="Times New Roman" w:cs="Times New Roman"/>
                <w:color w:val="000000"/>
                <w:sz w:val="24"/>
                <w:szCs w:val="24"/>
                <w:lang w:val="ru-RU"/>
              </w:rPr>
              <w:t xml:space="preserve">В соответствии с Порядком уничтожения и обезличивания персональных данных </w:t>
            </w:r>
            <w:r w:rsidR="00231EE2">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в зависимости от типа носителя персональных данных</w:t>
            </w:r>
          </w:p>
        </w:tc>
      </w:tr>
    </w:tbl>
    <w:p w:rsidR="00045D66" w:rsidRDefault="00045D66" w:rsidP="00045D66">
      <w:pPr>
        <w:spacing w:before="0" w:beforeAutospacing="0"/>
        <w:jc w:val="center"/>
        <w:rPr>
          <w:rFonts w:hAnsi="Times New Roman" w:cs="Times New Roman"/>
          <w:b/>
          <w:bCs/>
          <w:color w:val="000000"/>
          <w:sz w:val="24"/>
          <w:szCs w:val="24"/>
          <w:lang w:val="ru-RU"/>
        </w:rPr>
      </w:pPr>
    </w:p>
    <w:p w:rsidR="00897803" w:rsidRPr="009D3D98" w:rsidRDefault="009D3D98" w:rsidP="00045D66">
      <w:pPr>
        <w:spacing w:before="0" w:beforeAutospacing="0"/>
        <w:jc w:val="center"/>
        <w:rPr>
          <w:rFonts w:hAnsi="Times New Roman" w:cs="Times New Roman"/>
          <w:color w:val="000000"/>
          <w:sz w:val="24"/>
          <w:szCs w:val="24"/>
          <w:lang w:val="ru-RU"/>
        </w:rPr>
      </w:pPr>
      <w:r w:rsidRPr="009D3D98">
        <w:rPr>
          <w:rFonts w:hAnsi="Times New Roman" w:cs="Times New Roman"/>
          <w:b/>
          <w:bCs/>
          <w:color w:val="000000"/>
          <w:sz w:val="24"/>
          <w:szCs w:val="24"/>
          <w:lang w:val="ru-RU"/>
        </w:rPr>
        <w:t>4. Условия обработки персональных данных</w:t>
      </w:r>
    </w:p>
    <w:p w:rsidR="00897803" w:rsidRPr="009D3D98" w:rsidRDefault="009D3D98" w:rsidP="00045D66">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4.1. </w:t>
      </w:r>
      <w:proofErr w:type="gramStart"/>
      <w:r w:rsidR="00045D66">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 в соответствии с законодательством о персональных данных и локальными нормативными актами</w:t>
      </w:r>
      <w:r w:rsidR="00045D66">
        <w:rPr>
          <w:rFonts w:hAnsi="Times New Roman" w:cs="Times New Roman"/>
          <w:color w:val="000000"/>
          <w:sz w:val="24"/>
          <w:szCs w:val="24"/>
          <w:lang w:val="ru-RU"/>
        </w:rPr>
        <w:t xml:space="preserve"> ДОУ</w:t>
      </w:r>
      <w:r w:rsidRPr="009D3D98">
        <w:rPr>
          <w:rFonts w:hAnsi="Times New Roman" w:cs="Times New Roman"/>
          <w:color w:val="000000"/>
          <w:sz w:val="24"/>
          <w:szCs w:val="24"/>
          <w:lang w:val="ru-RU"/>
        </w:rPr>
        <w:t>.</w:t>
      </w:r>
      <w:proofErr w:type="gramEnd"/>
    </w:p>
    <w:p w:rsidR="00897803" w:rsidRPr="009D3D98" w:rsidRDefault="009D3D98" w:rsidP="00045D66">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lastRenderedPageBreak/>
        <w:t xml:space="preserve">4.2. Все персональные данные </w:t>
      </w:r>
      <w:r w:rsidR="00045D66">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получает от субъекта персональных данных, а в случаях, когда субъект персональных данных несовершеннолетний, – от его родителей (законных представителей).</w:t>
      </w:r>
    </w:p>
    <w:p w:rsidR="00897803" w:rsidRPr="009D3D98" w:rsidRDefault="009D3D98" w:rsidP="00045D66">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4.3. Получение </w:t>
      </w:r>
      <w:proofErr w:type="gramStart"/>
      <w:r w:rsidRPr="009D3D98">
        <w:rPr>
          <w:rFonts w:hAnsi="Times New Roman" w:cs="Times New Roman"/>
          <w:color w:val="000000"/>
          <w:sz w:val="24"/>
          <w:szCs w:val="24"/>
          <w:lang w:val="ru-RU"/>
        </w:rPr>
        <w:t>о</w:t>
      </w:r>
      <w:proofErr w:type="gramEnd"/>
      <w:r w:rsidRPr="009D3D98">
        <w:rPr>
          <w:rFonts w:hAnsi="Times New Roman" w:cs="Times New Roman"/>
          <w:color w:val="000000"/>
          <w:sz w:val="24"/>
          <w:szCs w:val="24"/>
          <w:lang w:val="ru-RU"/>
        </w:rPr>
        <w:t xml:space="preserve"> обработку персональных данных, разрешенных субъектом персональных данных для распространения, </w:t>
      </w:r>
      <w:r w:rsidR="00045D66">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осуществляет с соблюдением запретов и условий, предусмотренных Законом.</w:t>
      </w:r>
    </w:p>
    <w:p w:rsidR="00897803" w:rsidRPr="009D3D98" w:rsidRDefault="009D3D98" w:rsidP="00045D66">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4.4. </w:t>
      </w:r>
      <w:r w:rsidR="00045D66">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обрабатывает персональные данные:</w:t>
      </w:r>
    </w:p>
    <w:p w:rsidR="00897803" w:rsidRDefault="009D3D98" w:rsidP="00045D66">
      <w:pPr>
        <w:numPr>
          <w:ilvl w:val="0"/>
          <w:numId w:val="11"/>
        </w:numPr>
        <w:spacing w:before="0" w:beforeAutospacing="0" w:after="0" w:afterAutospacing="0"/>
        <w:ind w:left="780" w:right="180"/>
        <w:contextualSpacing/>
        <w:jc w:val="both"/>
        <w:rPr>
          <w:rFonts w:hAnsi="Times New Roman" w:cs="Times New Roman"/>
          <w:color w:val="000000"/>
          <w:sz w:val="24"/>
          <w:szCs w:val="24"/>
        </w:rPr>
      </w:pPr>
      <w:proofErr w:type="spellStart"/>
      <w:r>
        <w:rPr>
          <w:rFonts w:hAnsi="Times New Roman" w:cs="Times New Roman"/>
          <w:color w:val="000000"/>
          <w:sz w:val="24"/>
          <w:szCs w:val="24"/>
        </w:rPr>
        <w:t>без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использования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автоматизации</w:t>
      </w:r>
      <w:proofErr w:type="spellEnd"/>
      <w:r>
        <w:rPr>
          <w:rFonts w:hAnsi="Times New Roman" w:cs="Times New Roman"/>
          <w:color w:val="000000"/>
          <w:sz w:val="24"/>
          <w:szCs w:val="24"/>
        </w:rPr>
        <w:t>;</w:t>
      </w:r>
    </w:p>
    <w:p w:rsidR="00897803" w:rsidRPr="009D3D98" w:rsidRDefault="009D3D98" w:rsidP="00045D66">
      <w:pPr>
        <w:numPr>
          <w:ilvl w:val="0"/>
          <w:numId w:val="11"/>
        </w:numPr>
        <w:tabs>
          <w:tab w:val="clear" w:pos="720"/>
          <w:tab w:val="num" w:pos="0"/>
        </w:tabs>
        <w:spacing w:before="0" w:beforeAutospacing="0" w:after="0" w:afterAutospacing="0"/>
        <w:ind w:left="0" w:right="180"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с использованием средств автоматизации в программах и информационных системах: «1С: Зарплата и кадры», «1С: Библиотека».</w:t>
      </w:r>
    </w:p>
    <w:p w:rsidR="00897803" w:rsidRPr="009D3D98" w:rsidRDefault="00045D66" w:rsidP="00045D66">
      <w:pPr>
        <w:spacing w:before="0" w:beforeAutospacing="0" w:after="0" w:afterAutospacing="0"/>
        <w:ind w:firstLine="420"/>
        <w:jc w:val="both"/>
        <w:rPr>
          <w:rFonts w:hAnsi="Times New Roman" w:cs="Times New Roman"/>
          <w:color w:val="000000"/>
          <w:sz w:val="24"/>
          <w:szCs w:val="24"/>
          <w:lang w:val="ru-RU"/>
        </w:rPr>
      </w:pPr>
      <w:r>
        <w:rPr>
          <w:rFonts w:hAnsi="Times New Roman" w:cs="Times New Roman"/>
          <w:color w:val="000000"/>
          <w:sz w:val="24"/>
          <w:szCs w:val="24"/>
          <w:lang w:val="ru-RU"/>
        </w:rPr>
        <w:t xml:space="preserve">4.5. </w:t>
      </w:r>
      <w:r w:rsidR="009D3D98" w:rsidRPr="009D3D98">
        <w:rPr>
          <w:rFonts w:hAnsi="Times New Roman" w:cs="Times New Roman"/>
          <w:color w:val="000000"/>
          <w:sz w:val="24"/>
          <w:szCs w:val="24"/>
          <w:lang w:val="ru-RU"/>
        </w:rPr>
        <w:t>Хранение персональных данных:</w:t>
      </w:r>
    </w:p>
    <w:p w:rsidR="00897803" w:rsidRPr="009D3D98" w:rsidRDefault="009D3D98" w:rsidP="00045D66">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4.5.1. </w:t>
      </w:r>
      <w:r w:rsidR="00045D66">
        <w:rPr>
          <w:rFonts w:hAnsi="Times New Roman" w:cs="Times New Roman"/>
          <w:color w:val="000000"/>
          <w:sz w:val="24"/>
          <w:szCs w:val="24"/>
          <w:lang w:val="ru-RU"/>
        </w:rPr>
        <w:t>ДОУ</w:t>
      </w:r>
      <w:r w:rsidRPr="009D3D98">
        <w:rPr>
          <w:rFonts w:hAnsi="Times New Roman" w:cs="Times New Roman"/>
          <w:color w:val="000000"/>
          <w:sz w:val="24"/>
          <w:szCs w:val="24"/>
          <w:lang w:val="ru-RU"/>
        </w:rPr>
        <w:t xml:space="preserve"> хранит персональные данные в течение срока, необходимого для достижения целей их обработки, а документы, содержащие персональные данные, – в течение срока хранения документов, предусмотренного номенклатурой дел, с учетом архивных сроков хранения.</w:t>
      </w:r>
    </w:p>
    <w:p w:rsidR="00897803" w:rsidRPr="009D3D98" w:rsidRDefault="009D3D98" w:rsidP="00045D66">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4.5.2. Персональные данные, зафиксированные на бумажных носителях, хранятся в запираемых шкафах либо в запираемых помещениях, доступ к которым ограничен.</w:t>
      </w:r>
    </w:p>
    <w:p w:rsidR="00897803" w:rsidRPr="009D3D98" w:rsidRDefault="009D3D98" w:rsidP="00045D66">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4.5.3. Персональные данные, обрабатываемые с использованием средств автоматизации, хранятся в таком порядке и на условиях, чтобы исключить неправомерный или случайный доступ к ним, уничтожение, изменение, блокирование, копирование, предоставление, распространение персональных данных, а также иные неправомерные действия в отношении персональных данных.</w:t>
      </w:r>
    </w:p>
    <w:p w:rsidR="00897803" w:rsidRPr="009D3D98" w:rsidRDefault="009D3D98" w:rsidP="00045D66">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4.6. Лица, ответственные за обработку персональных данных в</w:t>
      </w:r>
      <w:r w:rsidR="00045D66">
        <w:rPr>
          <w:rFonts w:hAnsi="Times New Roman" w:cs="Times New Roman"/>
          <w:color w:val="000000"/>
          <w:sz w:val="24"/>
          <w:szCs w:val="24"/>
          <w:lang w:val="ru-RU"/>
        </w:rPr>
        <w:t xml:space="preserve"> ДОУ</w:t>
      </w:r>
      <w:r w:rsidRPr="009D3D98">
        <w:rPr>
          <w:rFonts w:hAnsi="Times New Roman" w:cs="Times New Roman"/>
          <w:color w:val="000000"/>
          <w:sz w:val="24"/>
          <w:szCs w:val="24"/>
          <w:lang w:val="ru-RU"/>
        </w:rPr>
        <w:t>, прекращают их обрабатывать в следующих случаях:</w:t>
      </w:r>
    </w:p>
    <w:p w:rsidR="00897803" w:rsidRPr="009D3D98" w:rsidRDefault="009D3D98" w:rsidP="00045D66">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достигнуты цели обработки персональных данных;</w:t>
      </w:r>
    </w:p>
    <w:p w:rsidR="00897803" w:rsidRPr="009D3D98" w:rsidRDefault="009D3D98" w:rsidP="00045D66">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истек срок действия согласия на обработку персональных данных;</w:t>
      </w:r>
    </w:p>
    <w:p w:rsidR="00897803" w:rsidRPr="009D3D98" w:rsidRDefault="009D3D98" w:rsidP="00045D66">
      <w:pPr>
        <w:numPr>
          <w:ilvl w:val="0"/>
          <w:numId w:val="12"/>
        </w:numPr>
        <w:spacing w:before="0" w:beforeAutospacing="0" w:after="0" w:afterAutospacing="0"/>
        <w:ind w:left="780" w:right="18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отозвано согласие на обработку персональных данных;</w:t>
      </w:r>
    </w:p>
    <w:p w:rsidR="00897803" w:rsidRDefault="009D3D98" w:rsidP="00045D66">
      <w:pPr>
        <w:numPr>
          <w:ilvl w:val="0"/>
          <w:numId w:val="12"/>
        </w:numPr>
        <w:spacing w:before="0" w:beforeAutospacing="0" w:after="0" w:afterAutospacing="0"/>
        <w:ind w:left="780" w:right="180"/>
        <w:jc w:val="both"/>
        <w:rPr>
          <w:rFonts w:hAnsi="Times New Roman" w:cs="Times New Roman"/>
          <w:color w:val="000000"/>
          <w:sz w:val="24"/>
          <w:szCs w:val="24"/>
        </w:rPr>
      </w:pPr>
      <w:proofErr w:type="spellStart"/>
      <w:proofErr w:type="gramStart"/>
      <w:r>
        <w:rPr>
          <w:rFonts w:hAnsi="Times New Roman" w:cs="Times New Roman"/>
          <w:color w:val="000000"/>
          <w:sz w:val="24"/>
          <w:szCs w:val="24"/>
        </w:rPr>
        <w:t>обработка</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персональных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данных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неправомерна</w:t>
      </w:r>
      <w:proofErr w:type="spellEnd"/>
      <w:r>
        <w:rPr>
          <w:rFonts w:hAnsi="Times New Roman" w:cs="Times New Roman"/>
          <w:color w:val="000000"/>
          <w:sz w:val="24"/>
          <w:szCs w:val="24"/>
        </w:rPr>
        <w:t>.</w:t>
      </w:r>
    </w:p>
    <w:p w:rsidR="00897803" w:rsidRDefault="009D3D98" w:rsidP="00045D66">
      <w:pPr>
        <w:spacing w:before="0" w:beforeAutospacing="0" w:after="0" w:afterAutospacing="0"/>
        <w:ind w:firstLine="420"/>
        <w:jc w:val="both"/>
        <w:rPr>
          <w:rFonts w:hAnsi="Times New Roman" w:cs="Times New Roman"/>
          <w:color w:val="000000"/>
          <w:sz w:val="24"/>
          <w:szCs w:val="24"/>
        </w:rPr>
      </w:pPr>
      <w:r>
        <w:rPr>
          <w:rFonts w:hAnsi="Times New Roman" w:cs="Times New Roman"/>
          <w:color w:val="000000"/>
          <w:sz w:val="24"/>
          <w:szCs w:val="24"/>
        </w:rPr>
        <w:t>4.7. Передача персональных данных:</w:t>
      </w:r>
    </w:p>
    <w:p w:rsidR="00897803" w:rsidRPr="009D3D98" w:rsidRDefault="009D3D98" w:rsidP="00045D66">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4.7.1. </w:t>
      </w:r>
      <w:r w:rsidR="00045D66">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обеспечивает конфиденциальность персональных данных.</w:t>
      </w:r>
    </w:p>
    <w:p w:rsidR="00897803" w:rsidRPr="009D3D98" w:rsidRDefault="009D3D98" w:rsidP="00045D66">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4.7.2. </w:t>
      </w:r>
      <w:r w:rsidR="00045D66">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передает персональные данные третьим лицам в следующих случаях:</w:t>
      </w:r>
    </w:p>
    <w:p w:rsidR="00897803" w:rsidRPr="009D3D98" w:rsidRDefault="009D3D98" w:rsidP="00045D66">
      <w:pPr>
        <w:numPr>
          <w:ilvl w:val="0"/>
          <w:numId w:val="13"/>
        </w:numPr>
        <w:spacing w:before="0" w:beforeAutospacing="0" w:after="0" w:afterAutospacing="0"/>
        <w:ind w:left="780" w:right="180"/>
        <w:contextualSpacing/>
        <w:jc w:val="both"/>
        <w:rPr>
          <w:rFonts w:hAnsi="Times New Roman" w:cs="Times New Roman"/>
          <w:color w:val="000000"/>
          <w:sz w:val="24"/>
          <w:szCs w:val="24"/>
          <w:lang w:val="ru-RU"/>
        </w:rPr>
      </w:pPr>
      <w:r w:rsidRPr="009D3D98">
        <w:rPr>
          <w:rFonts w:hAnsi="Times New Roman" w:cs="Times New Roman"/>
          <w:color w:val="000000"/>
          <w:sz w:val="24"/>
          <w:szCs w:val="24"/>
          <w:lang w:val="ru-RU"/>
        </w:rPr>
        <w:t>субъект персональных данных дал согласие на передачу своих данных;</w:t>
      </w:r>
    </w:p>
    <w:p w:rsidR="00897803" w:rsidRPr="009D3D98" w:rsidRDefault="009D3D98" w:rsidP="00045D66">
      <w:pPr>
        <w:numPr>
          <w:ilvl w:val="0"/>
          <w:numId w:val="13"/>
        </w:numPr>
        <w:tabs>
          <w:tab w:val="clear" w:pos="720"/>
          <w:tab w:val="num" w:pos="0"/>
        </w:tabs>
        <w:spacing w:before="0" w:beforeAutospacing="0" w:after="0" w:afterAutospacing="0"/>
        <w:ind w:left="0" w:right="180"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передать данные необходимо в соответствии с требованиями законодательства в рамках установленной процедуры.</w:t>
      </w:r>
    </w:p>
    <w:p w:rsidR="00897803" w:rsidRPr="009D3D98" w:rsidRDefault="009D3D98" w:rsidP="00045D66">
      <w:pPr>
        <w:spacing w:before="0" w:beforeAutospacing="0" w:after="0" w:afterAutospacing="0"/>
        <w:ind w:firstLine="4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4.7.3. </w:t>
      </w:r>
      <w:r w:rsidR="00045D66">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не осуществляет трансграничную передачу персональных данных.</w:t>
      </w:r>
    </w:p>
    <w:p w:rsidR="00045D66" w:rsidRDefault="00045D66" w:rsidP="00045D66">
      <w:pPr>
        <w:spacing w:before="0" w:beforeAutospacing="0" w:after="0" w:afterAutospacing="0"/>
        <w:jc w:val="both"/>
        <w:rPr>
          <w:rFonts w:hAnsi="Times New Roman" w:cs="Times New Roman"/>
          <w:b/>
          <w:bCs/>
          <w:color w:val="000000"/>
          <w:sz w:val="24"/>
          <w:szCs w:val="24"/>
          <w:lang w:val="ru-RU"/>
        </w:rPr>
      </w:pPr>
    </w:p>
    <w:p w:rsidR="00897803" w:rsidRPr="009D3D98" w:rsidRDefault="009D3D98" w:rsidP="00045D66">
      <w:pPr>
        <w:spacing w:before="0" w:beforeAutospacing="0" w:after="0" w:afterAutospacing="0"/>
        <w:jc w:val="center"/>
        <w:rPr>
          <w:rFonts w:hAnsi="Times New Roman" w:cs="Times New Roman"/>
          <w:color w:val="000000"/>
          <w:sz w:val="24"/>
          <w:szCs w:val="24"/>
          <w:lang w:val="ru-RU"/>
        </w:rPr>
      </w:pPr>
      <w:r w:rsidRPr="009D3D98">
        <w:rPr>
          <w:rFonts w:hAnsi="Times New Roman" w:cs="Times New Roman"/>
          <w:b/>
          <w:bCs/>
          <w:color w:val="000000"/>
          <w:sz w:val="24"/>
          <w:szCs w:val="24"/>
          <w:lang w:val="ru-RU"/>
        </w:rPr>
        <w:t>5. Актуализация, исправление, удаление и уничтожение персональных данных, ответы на запросы субъектов персональных данных</w:t>
      </w:r>
    </w:p>
    <w:p w:rsidR="00897803" w:rsidRPr="009D3D98" w:rsidRDefault="009D3D98" w:rsidP="00045D66">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5.1. В случае предоставления субъектом персональных данных, его законным представителем фактов о неполных, устаревших, недостоверных или незаконно полученных персональных данных </w:t>
      </w:r>
      <w:r w:rsidR="00045D66">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актуализирует, исправляет, блокирует, удаляет или уничтожает их и уведомляет о своих действиях субъекта персональных данных.</w:t>
      </w:r>
    </w:p>
    <w:p w:rsidR="00897803" w:rsidRPr="009D3D98" w:rsidRDefault="009D3D98" w:rsidP="00045D66">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5.2. При достижении целей обработки персональных данных, а также в случае отзыва субъектом персональных данных согласия на обработку персональных данных персональные данные подлежат уничтожению, если иное не предусмотрено договором, стороной, получателем (выгодоприобретателем) по которому является субъект персональных данных.</w:t>
      </w:r>
    </w:p>
    <w:p w:rsidR="00897803" w:rsidRPr="009D3D98" w:rsidRDefault="009D3D98" w:rsidP="00045D66">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5.3. Уничтожение документов (носителей), содержащих персональные данные, производится в соответствии с Порядком уничтожения и обезличивания персональных данных </w:t>
      </w:r>
      <w:r w:rsidR="00045D66">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в зависимости от типа носителя персональных данных, в том числе путем измельчения шредере, стирания или форматирования электронного носителя.</w:t>
      </w:r>
    </w:p>
    <w:p w:rsidR="00897803" w:rsidRPr="009D3D98" w:rsidRDefault="009D3D98" w:rsidP="00045D66">
      <w:pPr>
        <w:spacing w:before="0" w:beforeAutospacing="0" w:after="0" w:afterAutospacing="0"/>
        <w:ind w:firstLine="720"/>
        <w:jc w:val="both"/>
        <w:rPr>
          <w:rFonts w:hAnsi="Times New Roman" w:cs="Times New Roman"/>
          <w:color w:val="000000"/>
          <w:sz w:val="24"/>
          <w:szCs w:val="24"/>
          <w:lang w:val="ru-RU"/>
        </w:rPr>
      </w:pPr>
      <w:r w:rsidRPr="009D3D98">
        <w:rPr>
          <w:rFonts w:hAnsi="Times New Roman" w:cs="Times New Roman"/>
          <w:color w:val="000000"/>
          <w:sz w:val="24"/>
          <w:szCs w:val="24"/>
          <w:lang w:val="ru-RU"/>
        </w:rPr>
        <w:t xml:space="preserve">5.7. По запросу субъекта персональных данных или его законного представителя </w:t>
      </w:r>
      <w:r w:rsidR="00045D66">
        <w:rPr>
          <w:rFonts w:hAnsi="Times New Roman" w:cs="Times New Roman"/>
          <w:color w:val="000000"/>
          <w:sz w:val="24"/>
          <w:szCs w:val="24"/>
          <w:lang w:val="ru-RU"/>
        </w:rPr>
        <w:t xml:space="preserve">ДОУ </w:t>
      </w:r>
      <w:r w:rsidRPr="009D3D98">
        <w:rPr>
          <w:rFonts w:hAnsi="Times New Roman" w:cs="Times New Roman"/>
          <w:color w:val="000000"/>
          <w:sz w:val="24"/>
          <w:szCs w:val="24"/>
          <w:lang w:val="ru-RU"/>
        </w:rPr>
        <w:t>сообщает ему информацию об обработке персональных данных субъекта в сроки и в порядке, установленном Законом.</w:t>
      </w:r>
    </w:p>
    <w:sectPr w:rsidR="00897803" w:rsidRPr="009D3D98" w:rsidSect="00FA7894">
      <w:pgSz w:w="11907" w:h="16839"/>
      <w:pgMar w:top="851"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7E7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81A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5216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EE73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27D1E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0358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D1D3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8351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F410EA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ED43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C5E2B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E4361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8B6D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9"/>
  </w:num>
  <w:num w:numId="4">
    <w:abstractNumId w:val="2"/>
  </w:num>
  <w:num w:numId="5">
    <w:abstractNumId w:val="12"/>
  </w:num>
  <w:num w:numId="6">
    <w:abstractNumId w:val="6"/>
  </w:num>
  <w:num w:numId="7">
    <w:abstractNumId w:val="8"/>
  </w:num>
  <w:num w:numId="8">
    <w:abstractNumId w:val="4"/>
  </w:num>
  <w:num w:numId="9">
    <w:abstractNumId w:val="5"/>
  </w:num>
  <w:num w:numId="10">
    <w:abstractNumId w:val="7"/>
  </w:num>
  <w:num w:numId="11">
    <w:abstractNumId w:val="1"/>
  </w:num>
  <w:num w:numId="12">
    <w:abstractNumId w:val="3"/>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16807"/>
    <w:rsid w:val="00045D66"/>
    <w:rsid w:val="00231EE2"/>
    <w:rsid w:val="002D33B1"/>
    <w:rsid w:val="002D3591"/>
    <w:rsid w:val="003514A0"/>
    <w:rsid w:val="004F7E17"/>
    <w:rsid w:val="005A05CE"/>
    <w:rsid w:val="00653AF6"/>
    <w:rsid w:val="00897803"/>
    <w:rsid w:val="009D3D98"/>
    <w:rsid w:val="00B73A5A"/>
    <w:rsid w:val="00E17486"/>
    <w:rsid w:val="00E438A1"/>
    <w:rsid w:val="00F01E19"/>
    <w:rsid w:val="00F74B20"/>
    <w:rsid w:val="00FA0EFE"/>
    <w:rsid w:val="00FA78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045D66"/>
    <w:pPr>
      <w:widowControl w:val="0"/>
      <w:suppressAutoHyphens/>
      <w:autoSpaceDN w:val="0"/>
      <w:spacing w:before="0" w:beforeAutospacing="0" w:after="0" w:afterAutospacing="0"/>
      <w:textAlignment w:val="baseline"/>
    </w:pPr>
    <w:rPr>
      <w:rFonts w:ascii="Times New Roman" w:eastAsia="SimSun" w:hAnsi="Times New Roman" w:cs="Mangal"/>
      <w:kern w:val="3"/>
      <w:sz w:val="24"/>
      <w:szCs w:val="24"/>
      <w:lang w:val="ru-RU" w:eastAsia="zh-CN" w:bidi="hi-IN"/>
    </w:rPr>
  </w:style>
  <w:style w:type="paragraph" w:styleId="a3">
    <w:name w:val="Balloon Text"/>
    <w:basedOn w:val="a"/>
    <w:link w:val="a4"/>
    <w:uiPriority w:val="99"/>
    <w:semiHidden/>
    <w:unhideWhenUsed/>
    <w:rsid w:val="00E17486"/>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17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045D66"/>
    <w:pPr>
      <w:widowControl w:val="0"/>
      <w:suppressAutoHyphens/>
      <w:autoSpaceDN w:val="0"/>
      <w:spacing w:before="0" w:beforeAutospacing="0" w:after="0" w:afterAutospacing="0"/>
      <w:textAlignment w:val="baseline"/>
    </w:pPr>
    <w:rPr>
      <w:rFonts w:ascii="Times New Roman" w:eastAsia="SimSun" w:hAnsi="Times New Roman" w:cs="Mangal"/>
      <w:kern w:val="3"/>
      <w:sz w:val="24"/>
      <w:szCs w:val="24"/>
      <w:lang w:val="ru-RU" w:eastAsia="zh-CN" w:bidi="hi-IN"/>
    </w:rPr>
  </w:style>
  <w:style w:type="paragraph" w:styleId="a3">
    <w:name w:val="Balloon Text"/>
    <w:basedOn w:val="a"/>
    <w:link w:val="a4"/>
    <w:uiPriority w:val="99"/>
    <w:semiHidden/>
    <w:unhideWhenUsed/>
    <w:rsid w:val="00E17486"/>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E17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2747</Words>
  <Characters>15663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Пользователь Windows</cp:lastModifiedBy>
  <cp:revision>7</cp:revision>
  <cp:lastPrinted>2023-03-28T12:05:00Z</cp:lastPrinted>
  <dcterms:created xsi:type="dcterms:W3CDTF">2011-11-02T04:15:00Z</dcterms:created>
  <dcterms:modified xsi:type="dcterms:W3CDTF">2023-03-28T12:11:00Z</dcterms:modified>
</cp:coreProperties>
</file>